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4CBDE" w14:textId="77777777" w:rsidR="004300AB" w:rsidRPr="004300AB" w:rsidRDefault="004300AB" w:rsidP="00772C86">
      <w:pPr>
        <w:tabs>
          <w:tab w:val="right" w:pos="9360"/>
        </w:tabs>
        <w:jc w:val="center"/>
        <w:rPr>
          <w:rFonts w:ascii="Arial" w:hAnsi="Arial" w:cs="Arial"/>
          <w:sz w:val="24"/>
          <w:szCs w:val="24"/>
        </w:rPr>
      </w:pPr>
      <w:r w:rsidRPr="004300AB">
        <w:rPr>
          <w:rFonts w:ascii="Arial" w:hAnsi="Arial" w:cs="Arial"/>
          <w:sz w:val="24"/>
          <w:szCs w:val="24"/>
        </w:rPr>
        <w:t>Clerk’s Committee Meeting Minutes</w:t>
      </w:r>
    </w:p>
    <w:p w14:paraId="29FDFD55" w14:textId="77777777" w:rsidR="004300AB" w:rsidRPr="004300AB" w:rsidRDefault="004300AB" w:rsidP="00772C86">
      <w:pPr>
        <w:tabs>
          <w:tab w:val="right" w:pos="9360"/>
        </w:tabs>
        <w:jc w:val="center"/>
        <w:rPr>
          <w:rFonts w:ascii="Arial" w:hAnsi="Arial" w:cs="Arial"/>
          <w:sz w:val="24"/>
          <w:szCs w:val="24"/>
        </w:rPr>
      </w:pPr>
      <w:r>
        <w:rPr>
          <w:rFonts w:ascii="Arial" w:hAnsi="Arial" w:cs="Arial"/>
          <w:sz w:val="24"/>
          <w:szCs w:val="24"/>
        </w:rPr>
        <w:t>March 9</w:t>
      </w:r>
      <w:r w:rsidRPr="004300AB">
        <w:rPr>
          <w:rFonts w:ascii="Arial" w:hAnsi="Arial" w:cs="Arial"/>
          <w:sz w:val="24"/>
          <w:szCs w:val="24"/>
        </w:rPr>
        <w:t>, 2015 - DRAFT</w:t>
      </w:r>
    </w:p>
    <w:p w14:paraId="0FEC7F1F" w14:textId="77777777" w:rsidR="004300AB" w:rsidRPr="00836CE2" w:rsidRDefault="00EB5904" w:rsidP="00772C86">
      <w:pPr>
        <w:tabs>
          <w:tab w:val="right" w:pos="9360"/>
        </w:tabs>
        <w:jc w:val="center"/>
        <w:rPr>
          <w:rFonts w:ascii="Arial" w:hAnsi="Arial" w:cs="Arial"/>
        </w:rPr>
      </w:pPr>
      <w:r w:rsidRPr="00836CE2">
        <w:rPr>
          <w:rFonts w:ascii="Arial" w:hAnsi="Arial" w:cs="Arial"/>
        </w:rPr>
        <w:t xml:space="preserve">Academic </w:t>
      </w:r>
      <w:r w:rsidR="004300AB" w:rsidRPr="00836CE2">
        <w:rPr>
          <w:rFonts w:ascii="Arial" w:hAnsi="Arial" w:cs="Arial"/>
        </w:rPr>
        <w:t>Dean’s Conference Room</w:t>
      </w:r>
    </w:p>
    <w:p w14:paraId="7ED5888C" w14:textId="23D51C13" w:rsidR="004300AB" w:rsidRPr="00836CE2" w:rsidRDefault="004300AB" w:rsidP="00040403">
      <w:pPr>
        <w:tabs>
          <w:tab w:val="right" w:pos="9360"/>
        </w:tabs>
        <w:rPr>
          <w:rFonts w:ascii="Arial" w:hAnsi="Arial" w:cs="Arial"/>
        </w:rPr>
      </w:pPr>
      <w:r w:rsidRPr="00836CE2">
        <w:rPr>
          <w:rFonts w:ascii="Arial" w:hAnsi="Arial" w:cs="Arial"/>
          <w:u w:val="single"/>
        </w:rPr>
        <w:t>Attending</w:t>
      </w:r>
      <w:r w:rsidRPr="00836CE2">
        <w:rPr>
          <w:rFonts w:ascii="Arial" w:hAnsi="Arial" w:cs="Arial"/>
        </w:rPr>
        <w:t xml:space="preserve">: </w:t>
      </w:r>
      <w:r w:rsidR="00381028" w:rsidRPr="00381028">
        <w:rPr>
          <w:rFonts w:ascii="Arial" w:hAnsi="Arial" w:cs="Arial"/>
        </w:rPr>
        <w:t xml:space="preserve">Caleb Anderson </w:t>
      </w:r>
      <w:r w:rsidR="00381028">
        <w:rPr>
          <w:rFonts w:ascii="Arial" w:hAnsi="Arial" w:cs="Arial"/>
        </w:rPr>
        <w:t xml:space="preserve">(Community Senate), </w:t>
      </w:r>
      <w:bookmarkStart w:id="0" w:name="_GoBack"/>
      <w:bookmarkEnd w:id="0"/>
      <w:proofErr w:type="spellStart"/>
      <w:r w:rsidRPr="00836CE2">
        <w:rPr>
          <w:rFonts w:ascii="Arial" w:hAnsi="Arial" w:cs="Arial"/>
        </w:rPr>
        <w:t>Zhihong</w:t>
      </w:r>
      <w:proofErr w:type="spellEnd"/>
      <w:r w:rsidRPr="00836CE2">
        <w:rPr>
          <w:rFonts w:ascii="Arial" w:hAnsi="Arial" w:cs="Arial"/>
        </w:rPr>
        <w:t xml:space="preserve"> Chen (Recording Clerk), Dave Dobson (Clerk), Sherry Giles (Business &amp; Policy, and Sports Studies), </w:t>
      </w:r>
      <w:proofErr w:type="spellStart"/>
      <w:r w:rsidRPr="00836CE2">
        <w:rPr>
          <w:rFonts w:ascii="Arial" w:hAnsi="Arial" w:cs="Arial"/>
        </w:rPr>
        <w:t>Edwins</w:t>
      </w:r>
      <w:proofErr w:type="spellEnd"/>
      <w:r w:rsidRPr="00836CE2">
        <w:rPr>
          <w:rFonts w:ascii="Arial" w:hAnsi="Arial" w:cs="Arial"/>
        </w:rPr>
        <w:t xml:space="preserve"> </w:t>
      </w:r>
      <w:proofErr w:type="spellStart"/>
      <w:r w:rsidRPr="00836CE2">
        <w:rPr>
          <w:rFonts w:ascii="Arial" w:hAnsi="Arial" w:cs="Arial"/>
        </w:rPr>
        <w:t>Gwako</w:t>
      </w:r>
      <w:proofErr w:type="spellEnd"/>
      <w:r w:rsidRPr="00836CE2">
        <w:rPr>
          <w:rFonts w:ascii="Arial" w:hAnsi="Arial" w:cs="Arial"/>
        </w:rPr>
        <w:t xml:space="preserve"> (Social Sciences), Adrienne Israel (Vice President for Academic Affairs &amp; Academic Dean), Tim Lindeman (Arts), Lisa McLeod (Humanities), Jeffrey Ray (SGA), Steve Shapiro (Natural Sciences &amp; Mathematics</w:t>
      </w:r>
      <w:r w:rsidR="00EB5904" w:rsidRPr="00836CE2">
        <w:rPr>
          <w:rFonts w:ascii="Arial" w:hAnsi="Arial" w:cs="Arial"/>
        </w:rPr>
        <w:t xml:space="preserve"> and Recorder for this Meeting</w:t>
      </w:r>
      <w:r w:rsidRPr="00836CE2">
        <w:rPr>
          <w:rFonts w:ascii="Arial" w:hAnsi="Arial" w:cs="Arial"/>
        </w:rPr>
        <w:t>)</w:t>
      </w:r>
    </w:p>
    <w:p w14:paraId="60E45D37" w14:textId="77777777" w:rsidR="00EB5904" w:rsidRPr="00EB5904" w:rsidRDefault="004300AB" w:rsidP="00772C86">
      <w:pPr>
        <w:pStyle w:val="ListParagraph"/>
        <w:numPr>
          <w:ilvl w:val="0"/>
          <w:numId w:val="14"/>
        </w:numPr>
        <w:spacing w:after="0"/>
        <w:ind w:left="360"/>
        <w:rPr>
          <w:rFonts w:ascii="Arial" w:hAnsi="Arial" w:cs="Arial"/>
        </w:rPr>
      </w:pPr>
      <w:r w:rsidRPr="00EB5904">
        <w:rPr>
          <w:rFonts w:ascii="Arial" w:hAnsi="Arial" w:cs="Arial"/>
        </w:rPr>
        <w:t xml:space="preserve">The committee convened and </w:t>
      </w:r>
      <w:r w:rsidR="00EB5904" w:rsidRPr="00EB5904">
        <w:rPr>
          <w:rFonts w:ascii="Arial" w:hAnsi="Arial" w:cs="Arial"/>
        </w:rPr>
        <w:t>began with a moment of silence.</w:t>
      </w:r>
    </w:p>
    <w:p w14:paraId="00D1F8B8" w14:textId="77777777" w:rsidR="0066095E" w:rsidRPr="0066095E" w:rsidRDefault="0066095E" w:rsidP="00772C86">
      <w:pPr>
        <w:tabs>
          <w:tab w:val="left" w:pos="720"/>
          <w:tab w:val="left" w:pos="1440"/>
          <w:tab w:val="right" w:pos="9360"/>
        </w:tabs>
        <w:spacing w:after="0" w:line="160" w:lineRule="exact"/>
        <w:ind w:left="360"/>
        <w:rPr>
          <w:rFonts w:ascii="Arial" w:hAnsi="Arial" w:cs="Arial"/>
          <w:sz w:val="16"/>
          <w:szCs w:val="16"/>
        </w:rPr>
      </w:pPr>
    </w:p>
    <w:p w14:paraId="25C7C0D6" w14:textId="77777777" w:rsidR="00EB5904" w:rsidRPr="00EB5904" w:rsidRDefault="004300AB" w:rsidP="00772C86">
      <w:pPr>
        <w:pStyle w:val="ListParagraph"/>
        <w:numPr>
          <w:ilvl w:val="0"/>
          <w:numId w:val="14"/>
        </w:numPr>
        <w:spacing w:after="0" w:line="280" w:lineRule="exact"/>
        <w:ind w:left="360"/>
        <w:rPr>
          <w:rFonts w:ascii="Arial" w:hAnsi="Arial" w:cs="Arial"/>
        </w:rPr>
      </w:pPr>
      <w:r w:rsidRPr="00EB5904">
        <w:rPr>
          <w:rFonts w:ascii="Arial" w:hAnsi="Arial" w:cs="Arial"/>
        </w:rPr>
        <w:t xml:space="preserve">After suggesting minor modifications, the committee </w:t>
      </w:r>
      <w:r w:rsidRPr="00EB5904">
        <w:rPr>
          <w:rFonts w:ascii="Arial" w:hAnsi="Arial" w:cs="Arial"/>
          <w:b/>
        </w:rPr>
        <w:t>approved the minutes from March 2, 2015</w:t>
      </w:r>
      <w:r w:rsidRPr="00EB5904">
        <w:rPr>
          <w:rFonts w:ascii="Arial" w:hAnsi="Arial" w:cs="Arial"/>
        </w:rPr>
        <w:t>.</w:t>
      </w:r>
    </w:p>
    <w:p w14:paraId="7B3DA4FC" w14:textId="77777777" w:rsidR="00EB5904" w:rsidRPr="00EB5904" w:rsidRDefault="00EB5904" w:rsidP="00772C86">
      <w:pPr>
        <w:tabs>
          <w:tab w:val="left" w:pos="720"/>
          <w:tab w:val="left" w:pos="1440"/>
          <w:tab w:val="right" w:pos="9360"/>
        </w:tabs>
        <w:spacing w:after="0" w:line="160" w:lineRule="exact"/>
        <w:ind w:left="360"/>
        <w:rPr>
          <w:rFonts w:ascii="Arial" w:hAnsi="Arial" w:cs="Arial"/>
          <w:sz w:val="16"/>
          <w:szCs w:val="16"/>
        </w:rPr>
      </w:pPr>
    </w:p>
    <w:p w14:paraId="06EF502F" w14:textId="77777777" w:rsidR="0069659D" w:rsidRPr="00EB5904" w:rsidRDefault="0069659D" w:rsidP="00772C86">
      <w:pPr>
        <w:pStyle w:val="ListParagraph"/>
        <w:numPr>
          <w:ilvl w:val="0"/>
          <w:numId w:val="14"/>
        </w:numPr>
        <w:spacing w:after="0"/>
        <w:ind w:left="360"/>
        <w:rPr>
          <w:rFonts w:ascii="Arial" w:hAnsi="Arial" w:cs="Arial"/>
        </w:rPr>
      </w:pPr>
      <w:r w:rsidRPr="00EB5904">
        <w:rPr>
          <w:rFonts w:ascii="Arial" w:hAnsi="Arial" w:cs="Arial"/>
        </w:rPr>
        <w:t>For discussion: Moving the September faculty meeting to Sept. 9 for FDC event</w:t>
      </w:r>
      <w:r w:rsidR="00EB5904" w:rsidRPr="00EB5904">
        <w:rPr>
          <w:rFonts w:ascii="Arial" w:hAnsi="Arial" w:cs="Arial"/>
        </w:rPr>
        <w:t>.</w:t>
      </w:r>
    </w:p>
    <w:p w14:paraId="25E3DFA3" w14:textId="77777777" w:rsidR="004300AB" w:rsidRPr="00EB5904" w:rsidRDefault="004300AB" w:rsidP="00772C86">
      <w:pPr>
        <w:tabs>
          <w:tab w:val="left" w:pos="720"/>
          <w:tab w:val="left" w:pos="1440"/>
          <w:tab w:val="right" w:pos="9360"/>
        </w:tabs>
        <w:spacing w:after="0" w:line="280" w:lineRule="exact"/>
        <w:ind w:left="360"/>
        <w:rPr>
          <w:rFonts w:ascii="Arial" w:hAnsi="Arial" w:cs="Arial"/>
        </w:rPr>
      </w:pPr>
      <w:r w:rsidRPr="00EB5904">
        <w:rPr>
          <w:rFonts w:ascii="Arial" w:hAnsi="Arial" w:cs="Arial"/>
        </w:rPr>
        <w:t xml:space="preserve">A committee member expressed concern that changing the schedule of faculty meetings would “open the door” for numerous additional such requests.  Steve will check with Kathy Adams to see if the Growth Mindset FDC event could instead be scheduled on Sept. 9, 2015.  </w:t>
      </w:r>
    </w:p>
    <w:p w14:paraId="32072B69" w14:textId="77777777" w:rsidR="00EB5904" w:rsidRPr="00EB5904" w:rsidRDefault="00EB5904" w:rsidP="00772C86">
      <w:pPr>
        <w:tabs>
          <w:tab w:val="left" w:pos="720"/>
          <w:tab w:val="left" w:pos="1440"/>
          <w:tab w:val="right" w:pos="9360"/>
        </w:tabs>
        <w:spacing w:after="0" w:line="160" w:lineRule="exact"/>
        <w:ind w:left="360"/>
        <w:rPr>
          <w:rFonts w:ascii="Arial" w:hAnsi="Arial" w:cs="Arial"/>
          <w:sz w:val="16"/>
          <w:szCs w:val="16"/>
        </w:rPr>
      </w:pPr>
    </w:p>
    <w:p w14:paraId="581921A7" w14:textId="77777777" w:rsidR="00D85212" w:rsidRPr="00EB5904" w:rsidRDefault="00D85212" w:rsidP="00772C86">
      <w:pPr>
        <w:pStyle w:val="ListParagraph"/>
        <w:numPr>
          <w:ilvl w:val="0"/>
          <w:numId w:val="14"/>
        </w:numPr>
        <w:tabs>
          <w:tab w:val="left" w:pos="720"/>
          <w:tab w:val="left" w:pos="1440"/>
          <w:tab w:val="right" w:pos="9360"/>
        </w:tabs>
        <w:spacing w:after="0"/>
        <w:ind w:left="360"/>
        <w:rPr>
          <w:rFonts w:ascii="Arial" w:hAnsi="Arial" w:cs="Arial"/>
        </w:rPr>
      </w:pPr>
      <w:r w:rsidRPr="00EB5904">
        <w:rPr>
          <w:rFonts w:ascii="Arial" w:hAnsi="Arial" w:cs="Arial"/>
        </w:rPr>
        <w:t>For discussion: Proposal to revise English majors</w:t>
      </w:r>
    </w:p>
    <w:p w14:paraId="572CDA95" w14:textId="13A47991" w:rsidR="004300AB" w:rsidRDefault="00EB5904" w:rsidP="00772C86">
      <w:pPr>
        <w:tabs>
          <w:tab w:val="left" w:pos="720"/>
          <w:tab w:val="left" w:pos="1440"/>
          <w:tab w:val="right" w:pos="9360"/>
        </w:tabs>
        <w:spacing w:after="0" w:line="280" w:lineRule="exact"/>
        <w:ind w:left="360"/>
        <w:rPr>
          <w:rFonts w:ascii="Arial" w:hAnsi="Arial" w:cs="Arial"/>
        </w:rPr>
      </w:pPr>
      <w:r w:rsidRPr="00EB5904">
        <w:rPr>
          <w:rFonts w:ascii="Arial" w:hAnsi="Arial" w:cs="Arial"/>
        </w:rPr>
        <w:t>What is the value of having two separate degrees when they are linked together such that the difference between the two degrees is so similar?</w:t>
      </w:r>
      <w:r w:rsidR="0066095E">
        <w:rPr>
          <w:rFonts w:ascii="Arial" w:hAnsi="Arial" w:cs="Arial"/>
        </w:rPr>
        <w:t xml:space="preserve"> </w:t>
      </w:r>
      <w:r w:rsidR="003D02F3">
        <w:rPr>
          <w:rFonts w:ascii="Arial" w:hAnsi="Arial" w:cs="Arial"/>
        </w:rPr>
        <w:t xml:space="preserve"> </w:t>
      </w:r>
      <w:r w:rsidR="00991B65">
        <w:rPr>
          <w:rFonts w:ascii="Arial" w:hAnsi="Arial" w:cs="Arial"/>
        </w:rPr>
        <w:t>Would students coming from a small school with a new program be at a disadvantage when competing with students</w:t>
      </w:r>
      <w:r w:rsidR="007F24A0">
        <w:rPr>
          <w:rFonts w:ascii="Arial" w:hAnsi="Arial" w:cs="Arial"/>
        </w:rPr>
        <w:t xml:space="preserve"> from larger schools with more established programs?  Would graduates with a </w:t>
      </w:r>
      <w:r w:rsidR="007F24A0" w:rsidRPr="007F24A0">
        <w:rPr>
          <w:rFonts w:ascii="Arial" w:hAnsi="Arial" w:cs="Arial"/>
          <w:i/>
        </w:rPr>
        <w:t>Creative Writing</w:t>
      </w:r>
      <w:r w:rsidR="007F24A0">
        <w:rPr>
          <w:rFonts w:ascii="Arial" w:hAnsi="Arial" w:cs="Arial"/>
        </w:rPr>
        <w:t xml:space="preserve"> degree who have to change fields also be at a disadvantage because their transcript said </w:t>
      </w:r>
      <w:r w:rsidR="007F24A0" w:rsidRPr="007F24A0">
        <w:rPr>
          <w:rFonts w:ascii="Arial" w:hAnsi="Arial" w:cs="Arial"/>
          <w:i/>
        </w:rPr>
        <w:t>Creative Writing</w:t>
      </w:r>
      <w:r w:rsidR="007F24A0">
        <w:rPr>
          <w:rFonts w:ascii="Arial" w:hAnsi="Arial" w:cs="Arial"/>
        </w:rPr>
        <w:t xml:space="preserve"> instead of </w:t>
      </w:r>
      <w:r w:rsidR="007F24A0" w:rsidRPr="007F24A0">
        <w:rPr>
          <w:rFonts w:ascii="Arial" w:hAnsi="Arial" w:cs="Arial"/>
          <w:i/>
        </w:rPr>
        <w:t>English</w:t>
      </w:r>
      <w:r w:rsidR="007F24A0">
        <w:rPr>
          <w:rFonts w:ascii="Arial" w:hAnsi="Arial" w:cs="Arial"/>
        </w:rPr>
        <w:t>?</w:t>
      </w:r>
      <w:r w:rsidR="003D02F3">
        <w:rPr>
          <w:rFonts w:ascii="Arial" w:hAnsi="Arial" w:cs="Arial"/>
        </w:rPr>
        <w:t xml:space="preserve">  Would employers or graduate schools have a concern about someone with a </w:t>
      </w:r>
      <w:r w:rsidR="003D02F3" w:rsidRPr="007F24A0">
        <w:rPr>
          <w:rFonts w:ascii="Arial" w:hAnsi="Arial" w:cs="Arial"/>
          <w:i/>
        </w:rPr>
        <w:t>Creative Writing</w:t>
      </w:r>
      <w:r w:rsidR="003D02F3">
        <w:rPr>
          <w:rFonts w:ascii="Arial" w:hAnsi="Arial" w:cs="Arial"/>
        </w:rPr>
        <w:t xml:space="preserve"> degree instead of an </w:t>
      </w:r>
      <w:r w:rsidR="003D02F3" w:rsidRPr="007F24A0">
        <w:rPr>
          <w:rFonts w:ascii="Arial" w:hAnsi="Arial" w:cs="Arial"/>
          <w:i/>
        </w:rPr>
        <w:t>English</w:t>
      </w:r>
      <w:r w:rsidR="003D02F3">
        <w:rPr>
          <w:rFonts w:ascii="Arial" w:hAnsi="Arial" w:cs="Arial"/>
        </w:rPr>
        <w:t xml:space="preserve"> degree?  The committee discussed these questions at length.</w:t>
      </w:r>
    </w:p>
    <w:p w14:paraId="0A19C3D6" w14:textId="77777777" w:rsidR="00324297" w:rsidRPr="005C0D76" w:rsidRDefault="00324297" w:rsidP="00324297">
      <w:pPr>
        <w:tabs>
          <w:tab w:val="left" w:pos="720"/>
          <w:tab w:val="left" w:pos="1440"/>
          <w:tab w:val="right" w:pos="9360"/>
        </w:tabs>
        <w:spacing w:after="0" w:line="160" w:lineRule="exact"/>
        <w:ind w:left="360"/>
        <w:rPr>
          <w:rFonts w:ascii="Arial" w:hAnsi="Arial" w:cs="Arial"/>
          <w:sz w:val="16"/>
          <w:szCs w:val="16"/>
        </w:rPr>
      </w:pPr>
    </w:p>
    <w:p w14:paraId="03CB04F2" w14:textId="119663BB" w:rsidR="00040403" w:rsidRDefault="00040403" w:rsidP="00772C86">
      <w:pPr>
        <w:tabs>
          <w:tab w:val="left" w:pos="720"/>
          <w:tab w:val="left" w:pos="1440"/>
          <w:tab w:val="right" w:pos="9360"/>
        </w:tabs>
        <w:spacing w:after="0" w:line="280" w:lineRule="exact"/>
        <w:ind w:left="360"/>
        <w:rPr>
          <w:rFonts w:ascii="Arial" w:hAnsi="Arial" w:cs="Arial"/>
        </w:rPr>
      </w:pPr>
      <w:r>
        <w:rPr>
          <w:rFonts w:ascii="Arial" w:hAnsi="Arial" w:cs="Arial"/>
        </w:rPr>
        <w:t xml:space="preserve">The Clerk will discuss with Heather </w:t>
      </w:r>
      <w:proofErr w:type="spellStart"/>
      <w:r>
        <w:rPr>
          <w:rFonts w:ascii="Arial" w:hAnsi="Arial" w:cs="Arial"/>
        </w:rPr>
        <w:t>Hayton</w:t>
      </w:r>
      <w:proofErr w:type="spellEnd"/>
      <w:r>
        <w:rPr>
          <w:rFonts w:ascii="Arial" w:hAnsi="Arial" w:cs="Arial"/>
        </w:rPr>
        <w:t xml:space="preserve"> (chair of English) and </w:t>
      </w:r>
      <w:proofErr w:type="spellStart"/>
      <w:r w:rsidR="005C0D76" w:rsidRPr="005C0D76">
        <w:rPr>
          <w:rFonts w:ascii="Arial" w:hAnsi="Arial" w:cs="Arial"/>
        </w:rPr>
        <w:t>M</w:t>
      </w:r>
      <w:r w:rsidR="005C0D76">
        <w:rPr>
          <w:rFonts w:ascii="Arial" w:hAnsi="Arial" w:cs="Arial"/>
        </w:rPr>
        <w:t>ylène</w:t>
      </w:r>
      <w:proofErr w:type="spellEnd"/>
      <w:r w:rsidR="005C0D76" w:rsidRPr="005C0D76">
        <w:rPr>
          <w:rFonts w:ascii="Arial" w:hAnsi="Arial" w:cs="Arial"/>
        </w:rPr>
        <w:t xml:space="preserve"> </w:t>
      </w:r>
      <w:r>
        <w:rPr>
          <w:rFonts w:ascii="Arial" w:hAnsi="Arial" w:cs="Arial"/>
        </w:rPr>
        <w:t>Dressler the committee’s recommendation that the English Department meet with the SGA and Community Senate to discuss student concerns about this proposed change.</w:t>
      </w:r>
    </w:p>
    <w:p w14:paraId="64F08852" w14:textId="77777777" w:rsidR="003D02F3" w:rsidRPr="00EB5904" w:rsidRDefault="003D02F3" w:rsidP="00772C86">
      <w:pPr>
        <w:tabs>
          <w:tab w:val="left" w:pos="720"/>
          <w:tab w:val="left" w:pos="1440"/>
          <w:tab w:val="right" w:pos="9360"/>
        </w:tabs>
        <w:spacing w:after="0" w:line="160" w:lineRule="exact"/>
        <w:ind w:left="360"/>
        <w:rPr>
          <w:rFonts w:ascii="Arial" w:hAnsi="Arial" w:cs="Arial"/>
          <w:sz w:val="16"/>
          <w:szCs w:val="16"/>
        </w:rPr>
      </w:pPr>
    </w:p>
    <w:p w14:paraId="3B40AE9A" w14:textId="542F04EF" w:rsidR="003D02F3" w:rsidRDefault="003D02F3" w:rsidP="00772C86">
      <w:pPr>
        <w:tabs>
          <w:tab w:val="left" w:pos="720"/>
          <w:tab w:val="left" w:pos="1440"/>
          <w:tab w:val="right" w:pos="9360"/>
        </w:tabs>
        <w:spacing w:after="0" w:line="280" w:lineRule="exact"/>
        <w:ind w:left="360"/>
        <w:rPr>
          <w:rFonts w:ascii="Arial" w:hAnsi="Arial" w:cs="Arial"/>
        </w:rPr>
      </w:pPr>
      <w:r>
        <w:rPr>
          <w:rFonts w:ascii="Arial" w:hAnsi="Arial" w:cs="Arial"/>
        </w:rPr>
        <w:t>The Committee agreed to bring this proposal to the Faculty Meeting along with these concerns.  The Clerk will inform the English Department of these concerns so that they would have time to formulate a res</w:t>
      </w:r>
      <w:r w:rsidR="00040403">
        <w:rPr>
          <w:rFonts w:ascii="Arial" w:hAnsi="Arial" w:cs="Arial"/>
        </w:rPr>
        <w:t>ponse for the faculty meeting.</w:t>
      </w:r>
    </w:p>
    <w:p w14:paraId="073AD562" w14:textId="77777777" w:rsidR="00836CE2" w:rsidRPr="00836CE2" w:rsidRDefault="00836CE2" w:rsidP="00772C86">
      <w:pPr>
        <w:tabs>
          <w:tab w:val="left" w:pos="720"/>
          <w:tab w:val="left" w:pos="1440"/>
          <w:tab w:val="right" w:pos="9360"/>
        </w:tabs>
        <w:spacing w:after="0" w:line="160" w:lineRule="exact"/>
        <w:ind w:left="360"/>
        <w:rPr>
          <w:rFonts w:ascii="Arial" w:hAnsi="Arial" w:cs="Arial"/>
          <w:sz w:val="16"/>
          <w:szCs w:val="16"/>
        </w:rPr>
      </w:pPr>
    </w:p>
    <w:p w14:paraId="6ECA7AF1" w14:textId="7481731E" w:rsidR="008E2B0C" w:rsidRPr="00EB5904" w:rsidRDefault="00D85212" w:rsidP="00772C86">
      <w:pPr>
        <w:pStyle w:val="ListParagraph"/>
        <w:numPr>
          <w:ilvl w:val="0"/>
          <w:numId w:val="14"/>
        </w:numPr>
        <w:tabs>
          <w:tab w:val="left" w:pos="720"/>
          <w:tab w:val="left" w:pos="1440"/>
          <w:tab w:val="right" w:pos="9360"/>
        </w:tabs>
        <w:spacing w:after="0"/>
        <w:ind w:left="360"/>
        <w:rPr>
          <w:rFonts w:ascii="Arial" w:hAnsi="Arial" w:cs="Arial"/>
        </w:rPr>
      </w:pPr>
      <w:r w:rsidRPr="00EB5904">
        <w:rPr>
          <w:rFonts w:ascii="Arial" w:hAnsi="Arial" w:cs="Arial"/>
        </w:rPr>
        <w:t>Review of recent events and discussions</w:t>
      </w:r>
    </w:p>
    <w:p w14:paraId="1683EEB4" w14:textId="77777777" w:rsidR="0066095E" w:rsidRDefault="00D85212" w:rsidP="00772C86">
      <w:pPr>
        <w:tabs>
          <w:tab w:val="left" w:pos="720"/>
          <w:tab w:val="left" w:pos="1440"/>
          <w:tab w:val="right" w:pos="9360"/>
        </w:tabs>
        <w:spacing w:after="0" w:line="360" w:lineRule="auto"/>
        <w:ind w:left="360"/>
        <w:rPr>
          <w:rFonts w:ascii="Arial" w:hAnsi="Arial" w:cs="Arial"/>
        </w:rPr>
      </w:pPr>
      <w:r w:rsidRPr="00EB5904">
        <w:rPr>
          <w:rFonts w:ascii="Arial" w:hAnsi="Arial" w:cs="Arial"/>
        </w:rPr>
        <w:t>(</w:t>
      </w:r>
      <w:proofErr w:type="gramStart"/>
      <w:r w:rsidRPr="00EB5904">
        <w:rPr>
          <w:rFonts w:ascii="Arial" w:hAnsi="Arial" w:cs="Arial"/>
        </w:rPr>
        <w:t>with</w:t>
      </w:r>
      <w:proofErr w:type="gramEnd"/>
      <w:r w:rsidRPr="00EB5904">
        <w:rPr>
          <w:rFonts w:ascii="Arial" w:hAnsi="Arial" w:cs="Arial"/>
        </w:rPr>
        <w:t xml:space="preserve"> an eye toward faculty governance, morale, and information distribution)</w:t>
      </w:r>
    </w:p>
    <w:p w14:paraId="4DD15845" w14:textId="77777777" w:rsidR="007A2DD9" w:rsidRPr="0066095E" w:rsidRDefault="007A2DD9" w:rsidP="007A2DD9">
      <w:pPr>
        <w:pStyle w:val="ListParagraph"/>
        <w:numPr>
          <w:ilvl w:val="0"/>
          <w:numId w:val="5"/>
        </w:numPr>
        <w:tabs>
          <w:tab w:val="left" w:pos="720"/>
          <w:tab w:val="left" w:pos="1440"/>
          <w:tab w:val="right" w:pos="9360"/>
        </w:tabs>
        <w:spacing w:after="0" w:line="240" w:lineRule="exact"/>
        <w:rPr>
          <w:rFonts w:ascii="Arial" w:hAnsi="Arial" w:cs="Arial"/>
        </w:rPr>
      </w:pPr>
      <w:r>
        <w:rPr>
          <w:rFonts w:ascii="Arial" w:hAnsi="Arial" w:cs="Arial"/>
        </w:rPr>
        <w:t>February 25 Faculty Forum</w:t>
      </w:r>
    </w:p>
    <w:p w14:paraId="7ADE758C" w14:textId="77777777" w:rsidR="007A2DD9" w:rsidRPr="007A2DD9" w:rsidRDefault="007A2DD9" w:rsidP="007A2DD9">
      <w:pPr>
        <w:tabs>
          <w:tab w:val="left" w:pos="720"/>
          <w:tab w:val="left" w:pos="1440"/>
          <w:tab w:val="right" w:pos="9360"/>
        </w:tabs>
        <w:spacing w:after="0" w:line="160" w:lineRule="exact"/>
        <w:ind w:left="360"/>
        <w:rPr>
          <w:rFonts w:ascii="Arial" w:hAnsi="Arial" w:cs="Arial"/>
          <w:sz w:val="16"/>
          <w:szCs w:val="16"/>
        </w:rPr>
      </w:pPr>
    </w:p>
    <w:p w14:paraId="40A0E762" w14:textId="76F12ED4" w:rsidR="008E2B0C" w:rsidRDefault="007A2DD9" w:rsidP="005C0D76">
      <w:pPr>
        <w:pStyle w:val="ListParagraph"/>
        <w:numPr>
          <w:ilvl w:val="0"/>
          <w:numId w:val="5"/>
        </w:numPr>
        <w:tabs>
          <w:tab w:val="left" w:pos="720"/>
          <w:tab w:val="left" w:pos="1440"/>
          <w:tab w:val="right" w:pos="9360"/>
        </w:tabs>
        <w:spacing w:after="0" w:line="240" w:lineRule="exact"/>
        <w:rPr>
          <w:rFonts w:ascii="Arial" w:hAnsi="Arial" w:cs="Arial"/>
        </w:rPr>
      </w:pPr>
      <w:r>
        <w:rPr>
          <w:rFonts w:ascii="Arial" w:hAnsi="Arial" w:cs="Arial"/>
        </w:rPr>
        <w:t>March 5 Faculty Meeting</w:t>
      </w:r>
    </w:p>
    <w:p w14:paraId="6417E305" w14:textId="77777777" w:rsidR="007A2DD9" w:rsidRPr="007A2DD9" w:rsidRDefault="007A2DD9" w:rsidP="007A2DD9">
      <w:pPr>
        <w:tabs>
          <w:tab w:val="left" w:pos="720"/>
          <w:tab w:val="left" w:pos="1440"/>
          <w:tab w:val="right" w:pos="9360"/>
        </w:tabs>
        <w:spacing w:after="0" w:line="160" w:lineRule="exact"/>
        <w:ind w:left="360"/>
        <w:rPr>
          <w:rFonts w:ascii="Arial" w:hAnsi="Arial" w:cs="Arial"/>
          <w:sz w:val="16"/>
          <w:szCs w:val="16"/>
        </w:rPr>
      </w:pPr>
    </w:p>
    <w:p w14:paraId="77D9642E" w14:textId="77777777" w:rsidR="008E2B0C" w:rsidRDefault="00D85212" w:rsidP="005C0D76">
      <w:pPr>
        <w:pStyle w:val="ListParagraph"/>
        <w:numPr>
          <w:ilvl w:val="0"/>
          <w:numId w:val="5"/>
        </w:numPr>
        <w:tabs>
          <w:tab w:val="left" w:pos="720"/>
          <w:tab w:val="left" w:pos="1440"/>
          <w:tab w:val="right" w:pos="9360"/>
        </w:tabs>
        <w:spacing w:after="0" w:line="240" w:lineRule="exact"/>
        <w:rPr>
          <w:rFonts w:ascii="Arial" w:hAnsi="Arial" w:cs="Arial"/>
        </w:rPr>
      </w:pPr>
      <w:r w:rsidRPr="00EB5904">
        <w:rPr>
          <w:rFonts w:ascii="Arial" w:hAnsi="Arial" w:cs="Arial"/>
        </w:rPr>
        <w:t>Meeting with Dean Search Consultant</w:t>
      </w:r>
    </w:p>
    <w:p w14:paraId="0D3484E7" w14:textId="77777777" w:rsidR="005C0D76" w:rsidRPr="005C0D76" w:rsidRDefault="005C0D76" w:rsidP="005C0D76">
      <w:pPr>
        <w:tabs>
          <w:tab w:val="left" w:pos="720"/>
          <w:tab w:val="left" w:pos="1440"/>
          <w:tab w:val="right" w:pos="9360"/>
        </w:tabs>
        <w:spacing w:after="0" w:line="160" w:lineRule="exact"/>
        <w:ind w:left="360"/>
        <w:rPr>
          <w:rFonts w:ascii="Arial" w:hAnsi="Arial" w:cs="Arial"/>
          <w:sz w:val="16"/>
          <w:szCs w:val="16"/>
        </w:rPr>
      </w:pPr>
    </w:p>
    <w:p w14:paraId="517CC730" w14:textId="23778A6A" w:rsidR="005C0D76" w:rsidRDefault="009806B4" w:rsidP="005C0D76">
      <w:pPr>
        <w:tabs>
          <w:tab w:val="left" w:pos="720"/>
          <w:tab w:val="left" w:pos="1440"/>
          <w:tab w:val="right" w:pos="9360"/>
        </w:tabs>
        <w:spacing w:after="0" w:line="240" w:lineRule="exact"/>
        <w:ind w:left="720"/>
        <w:rPr>
          <w:rFonts w:ascii="Arial" w:hAnsi="Arial" w:cs="Arial"/>
        </w:rPr>
      </w:pPr>
      <w:r>
        <w:rPr>
          <w:rFonts w:ascii="Arial" w:hAnsi="Arial" w:cs="Arial"/>
        </w:rPr>
        <w:lastRenderedPageBreak/>
        <w:t xml:space="preserve">The Clerk reviewed </w:t>
      </w:r>
      <w:r w:rsidR="00223F22">
        <w:rPr>
          <w:rFonts w:ascii="Arial" w:hAnsi="Arial" w:cs="Arial"/>
        </w:rPr>
        <w:t xml:space="preserve">the outcome of the meeting with Tom </w:t>
      </w:r>
      <w:proofErr w:type="spellStart"/>
      <w:r w:rsidR="00223F22">
        <w:rPr>
          <w:rFonts w:ascii="Arial" w:hAnsi="Arial" w:cs="Arial"/>
        </w:rPr>
        <w:t>Courtice</w:t>
      </w:r>
      <w:proofErr w:type="spellEnd"/>
      <w:r w:rsidR="00223F22">
        <w:rPr>
          <w:rFonts w:ascii="Arial" w:hAnsi="Arial" w:cs="Arial"/>
        </w:rPr>
        <w:t xml:space="preserve">, the search consultant, and </w:t>
      </w:r>
      <w:r>
        <w:rPr>
          <w:rFonts w:ascii="Arial" w:hAnsi="Arial" w:cs="Arial"/>
        </w:rPr>
        <w:t xml:space="preserve">the </w:t>
      </w:r>
      <w:r w:rsidR="00223F22">
        <w:rPr>
          <w:rFonts w:ascii="Arial" w:hAnsi="Arial" w:cs="Arial"/>
        </w:rPr>
        <w:t xml:space="preserve">proposed </w:t>
      </w:r>
      <w:r>
        <w:rPr>
          <w:rFonts w:ascii="Arial" w:hAnsi="Arial" w:cs="Arial"/>
        </w:rPr>
        <w:t>process for selecting the interim Academic Dean.</w:t>
      </w:r>
      <w:r w:rsidR="00946F67">
        <w:rPr>
          <w:rFonts w:ascii="Arial" w:hAnsi="Arial" w:cs="Arial"/>
        </w:rPr>
        <w:t xml:space="preserve">  Clerk’s Committee would review the “short list” of candidates and be part of the phone / video conferencing part of the search process.</w:t>
      </w:r>
      <w:r w:rsidR="00223F22">
        <w:rPr>
          <w:rFonts w:ascii="Arial" w:hAnsi="Arial" w:cs="Arial"/>
        </w:rPr>
        <w:t xml:space="preserve">  The Clerk has outlined this process with the faculty by email and has not yet received any significant feedback.  The Clerk will work with the V.P. and Academic Dean to arrange for the Division Chairs to discuss </w:t>
      </w:r>
      <w:r w:rsidR="002124D2">
        <w:rPr>
          <w:rFonts w:ascii="Arial" w:hAnsi="Arial" w:cs="Arial"/>
        </w:rPr>
        <w:t>this search at the upcoming Division meetings.</w:t>
      </w:r>
    </w:p>
    <w:p w14:paraId="641E7B0A" w14:textId="77777777" w:rsidR="009806B4" w:rsidRPr="005C0D76" w:rsidRDefault="009806B4" w:rsidP="005C0D76">
      <w:pPr>
        <w:tabs>
          <w:tab w:val="left" w:pos="720"/>
          <w:tab w:val="left" w:pos="1440"/>
          <w:tab w:val="right" w:pos="9360"/>
        </w:tabs>
        <w:spacing w:after="0" w:line="240" w:lineRule="exact"/>
        <w:ind w:left="720"/>
        <w:rPr>
          <w:rFonts w:ascii="Arial" w:hAnsi="Arial" w:cs="Arial"/>
        </w:rPr>
      </w:pPr>
    </w:p>
    <w:p w14:paraId="69E520C9" w14:textId="77777777" w:rsidR="00D85212" w:rsidRPr="00EB5904" w:rsidRDefault="00D85212" w:rsidP="00223F22">
      <w:pPr>
        <w:pStyle w:val="ListParagraph"/>
        <w:numPr>
          <w:ilvl w:val="0"/>
          <w:numId w:val="5"/>
        </w:numPr>
        <w:tabs>
          <w:tab w:val="left" w:pos="720"/>
          <w:tab w:val="left" w:pos="1440"/>
          <w:tab w:val="right" w:pos="9360"/>
        </w:tabs>
        <w:spacing w:after="0" w:line="240" w:lineRule="exact"/>
        <w:rPr>
          <w:rFonts w:ascii="Arial" w:hAnsi="Arial" w:cs="Arial"/>
        </w:rPr>
      </w:pPr>
      <w:r w:rsidRPr="00EB5904">
        <w:rPr>
          <w:rFonts w:ascii="Arial" w:hAnsi="Arial" w:cs="Arial"/>
        </w:rPr>
        <w:t>Weekend curricular retreat</w:t>
      </w:r>
    </w:p>
    <w:p w14:paraId="1102BB62" w14:textId="77777777" w:rsidR="005C0D76" w:rsidRPr="005C0D76" w:rsidRDefault="005C0D76" w:rsidP="005C0D76">
      <w:pPr>
        <w:tabs>
          <w:tab w:val="left" w:pos="720"/>
          <w:tab w:val="left" w:pos="1440"/>
          <w:tab w:val="right" w:pos="9360"/>
        </w:tabs>
        <w:spacing w:after="0" w:line="160" w:lineRule="exact"/>
        <w:ind w:left="360"/>
        <w:rPr>
          <w:rFonts w:ascii="Arial" w:hAnsi="Arial" w:cs="Arial"/>
          <w:sz w:val="16"/>
          <w:szCs w:val="16"/>
        </w:rPr>
      </w:pPr>
    </w:p>
    <w:p w14:paraId="1627A466" w14:textId="77777777" w:rsidR="00D85212" w:rsidRDefault="00D85212" w:rsidP="00223F22">
      <w:pPr>
        <w:pStyle w:val="ListParagraph"/>
        <w:numPr>
          <w:ilvl w:val="0"/>
          <w:numId w:val="5"/>
        </w:numPr>
        <w:tabs>
          <w:tab w:val="left" w:pos="720"/>
          <w:tab w:val="left" w:pos="1440"/>
          <w:tab w:val="right" w:pos="9360"/>
        </w:tabs>
        <w:spacing w:after="0" w:line="240" w:lineRule="exact"/>
        <w:rPr>
          <w:rFonts w:ascii="Arial" w:hAnsi="Arial" w:cs="Arial"/>
        </w:rPr>
      </w:pPr>
      <w:r w:rsidRPr="00EB5904">
        <w:rPr>
          <w:rFonts w:ascii="Arial" w:hAnsi="Arial" w:cs="Arial"/>
        </w:rPr>
        <w:t>Ongoing budget restructuring process</w:t>
      </w:r>
    </w:p>
    <w:p w14:paraId="470BBA11" w14:textId="77777777" w:rsidR="00C72AE0" w:rsidRPr="00C72AE0" w:rsidRDefault="00C72AE0" w:rsidP="00C72AE0">
      <w:pPr>
        <w:tabs>
          <w:tab w:val="left" w:pos="720"/>
          <w:tab w:val="left" w:pos="1440"/>
          <w:tab w:val="right" w:pos="9360"/>
        </w:tabs>
        <w:spacing w:after="0" w:line="160" w:lineRule="exact"/>
        <w:ind w:left="360"/>
        <w:rPr>
          <w:rFonts w:ascii="Arial" w:hAnsi="Arial" w:cs="Arial"/>
          <w:sz w:val="16"/>
          <w:szCs w:val="16"/>
        </w:rPr>
      </w:pPr>
    </w:p>
    <w:p w14:paraId="41C0EFE1" w14:textId="1044697A" w:rsidR="00437DB4" w:rsidRPr="00437DB4" w:rsidRDefault="00B32250" w:rsidP="00437DB4">
      <w:pPr>
        <w:tabs>
          <w:tab w:val="left" w:pos="720"/>
          <w:tab w:val="left" w:pos="1440"/>
          <w:tab w:val="right" w:pos="9360"/>
        </w:tabs>
        <w:spacing w:after="0" w:line="240" w:lineRule="exact"/>
        <w:ind w:left="720"/>
        <w:rPr>
          <w:rFonts w:ascii="Arial" w:hAnsi="Arial" w:cs="Arial"/>
        </w:rPr>
      </w:pPr>
      <w:r>
        <w:rPr>
          <w:rFonts w:ascii="Arial" w:hAnsi="Arial" w:cs="Arial"/>
        </w:rPr>
        <w:t xml:space="preserve">For next year, we need to plan for a </w:t>
      </w:r>
      <w:r w:rsidR="00C72AE0">
        <w:rPr>
          <w:rFonts w:ascii="Arial" w:hAnsi="Arial" w:cs="Arial"/>
        </w:rPr>
        <w:t>four million dollar budget defi</w:t>
      </w:r>
      <w:r w:rsidR="00437DB4">
        <w:rPr>
          <w:rFonts w:ascii="Arial" w:hAnsi="Arial" w:cs="Arial"/>
        </w:rPr>
        <w:t>cit</w:t>
      </w:r>
      <w:r w:rsidR="00C72AE0">
        <w:rPr>
          <w:rFonts w:ascii="Arial" w:hAnsi="Arial" w:cs="Arial"/>
        </w:rPr>
        <w:t xml:space="preserve">. </w:t>
      </w:r>
      <w:r>
        <w:rPr>
          <w:rFonts w:ascii="Arial" w:hAnsi="Arial" w:cs="Arial"/>
        </w:rPr>
        <w:t xml:space="preserve"> The faculty would benefit from having more information about this expectation so that they can understand its seriousness and can constructively address the problem in their areas.</w:t>
      </w:r>
    </w:p>
    <w:p w14:paraId="65BDEBBE" w14:textId="77777777" w:rsidR="005C0D76" w:rsidRPr="00EB5904" w:rsidRDefault="005C0D76" w:rsidP="005C0D76">
      <w:pPr>
        <w:spacing w:after="0" w:line="240" w:lineRule="exact"/>
      </w:pPr>
    </w:p>
    <w:p w14:paraId="09DAADAE" w14:textId="62FB17BE" w:rsidR="00D85212" w:rsidRDefault="00D85212" w:rsidP="00772C86">
      <w:pPr>
        <w:pStyle w:val="ListParagraph"/>
        <w:numPr>
          <w:ilvl w:val="0"/>
          <w:numId w:val="14"/>
        </w:numPr>
        <w:tabs>
          <w:tab w:val="left" w:pos="720"/>
          <w:tab w:val="left" w:pos="1440"/>
          <w:tab w:val="right" w:pos="9360"/>
        </w:tabs>
        <w:spacing w:after="0"/>
        <w:ind w:left="360"/>
        <w:rPr>
          <w:rFonts w:ascii="Arial" w:hAnsi="Arial" w:cs="Arial"/>
        </w:rPr>
      </w:pPr>
      <w:r w:rsidRPr="00EB5904">
        <w:rPr>
          <w:rFonts w:ascii="Arial" w:hAnsi="Arial" w:cs="Arial"/>
        </w:rPr>
        <w:t>Using our remaining faculty times (April 8th, open slot April 29th)</w:t>
      </w:r>
    </w:p>
    <w:p w14:paraId="23F53ECD" w14:textId="77777777" w:rsidR="004F510F" w:rsidRPr="004F510F" w:rsidRDefault="004F510F" w:rsidP="004F510F">
      <w:pPr>
        <w:tabs>
          <w:tab w:val="left" w:pos="720"/>
          <w:tab w:val="left" w:pos="1440"/>
          <w:tab w:val="right" w:pos="9360"/>
        </w:tabs>
        <w:spacing w:after="0" w:line="160" w:lineRule="exact"/>
        <w:rPr>
          <w:rFonts w:ascii="Arial" w:hAnsi="Arial" w:cs="Arial"/>
          <w:sz w:val="16"/>
          <w:szCs w:val="16"/>
        </w:rPr>
      </w:pPr>
    </w:p>
    <w:p w14:paraId="2B8F1E53" w14:textId="326D3FDA" w:rsidR="00B32250" w:rsidRPr="00B32250" w:rsidRDefault="004F510F" w:rsidP="00B32250">
      <w:pPr>
        <w:tabs>
          <w:tab w:val="left" w:pos="720"/>
          <w:tab w:val="left" w:pos="1440"/>
          <w:tab w:val="right" w:pos="9360"/>
        </w:tabs>
        <w:spacing w:after="0"/>
        <w:ind w:left="360"/>
        <w:rPr>
          <w:rFonts w:ascii="Arial" w:hAnsi="Arial" w:cs="Arial"/>
        </w:rPr>
      </w:pPr>
      <w:r>
        <w:rPr>
          <w:rFonts w:ascii="Arial" w:hAnsi="Arial" w:cs="Arial"/>
        </w:rPr>
        <w:t>The Committee agreed to r</w:t>
      </w:r>
      <w:r w:rsidR="00B32250">
        <w:rPr>
          <w:rFonts w:ascii="Arial" w:hAnsi="Arial" w:cs="Arial"/>
        </w:rPr>
        <w:t xml:space="preserve">eserve the April 8, 2015 date </w:t>
      </w:r>
      <w:r>
        <w:rPr>
          <w:rFonts w:ascii="Arial" w:hAnsi="Arial" w:cs="Arial"/>
        </w:rPr>
        <w:t xml:space="preserve">for a forum </w:t>
      </w:r>
      <w:r w:rsidR="00B32250">
        <w:rPr>
          <w:rFonts w:ascii="Arial" w:hAnsi="Arial" w:cs="Arial"/>
        </w:rPr>
        <w:t xml:space="preserve">to discuss budget reduction and </w:t>
      </w:r>
      <w:r>
        <w:rPr>
          <w:rFonts w:ascii="Arial" w:hAnsi="Arial" w:cs="Arial"/>
        </w:rPr>
        <w:t>creative ideas for moving forward.</w:t>
      </w:r>
    </w:p>
    <w:p w14:paraId="3C21B7D5" w14:textId="77777777" w:rsidR="0066095E" w:rsidRPr="0066095E" w:rsidRDefault="0066095E" w:rsidP="00772C86">
      <w:pPr>
        <w:tabs>
          <w:tab w:val="left" w:pos="720"/>
          <w:tab w:val="left" w:pos="1440"/>
          <w:tab w:val="right" w:pos="9360"/>
        </w:tabs>
        <w:spacing w:after="0" w:line="160" w:lineRule="exact"/>
        <w:ind w:left="360"/>
        <w:rPr>
          <w:rFonts w:ascii="Arial" w:hAnsi="Arial" w:cs="Arial"/>
          <w:sz w:val="16"/>
          <w:szCs w:val="16"/>
        </w:rPr>
      </w:pPr>
    </w:p>
    <w:p w14:paraId="2545B0C6" w14:textId="5B79E916" w:rsidR="003E2D75" w:rsidRPr="00EB5904" w:rsidRDefault="00B353B0" w:rsidP="00772C86">
      <w:pPr>
        <w:pStyle w:val="ListParagraph"/>
        <w:numPr>
          <w:ilvl w:val="0"/>
          <w:numId w:val="14"/>
        </w:numPr>
        <w:tabs>
          <w:tab w:val="left" w:pos="720"/>
          <w:tab w:val="left" w:pos="1440"/>
          <w:tab w:val="right" w:pos="9360"/>
        </w:tabs>
        <w:spacing w:after="0"/>
        <w:ind w:left="360"/>
        <w:rPr>
          <w:rFonts w:ascii="Arial" w:hAnsi="Arial" w:cs="Arial"/>
        </w:rPr>
      </w:pPr>
      <w:r w:rsidRPr="00EB5904">
        <w:rPr>
          <w:rFonts w:ascii="Arial" w:hAnsi="Arial" w:cs="Arial"/>
        </w:rPr>
        <w:t>C</w:t>
      </w:r>
      <w:r w:rsidR="00F04EBC" w:rsidRPr="00EB5904">
        <w:rPr>
          <w:rFonts w:ascii="Arial" w:hAnsi="Arial" w:cs="Arial"/>
        </w:rPr>
        <w:t>losing silence</w:t>
      </w:r>
    </w:p>
    <w:p w14:paraId="7D9B571F" w14:textId="77777777" w:rsidR="004344D8" w:rsidRPr="00377701" w:rsidRDefault="004344D8" w:rsidP="004344D8">
      <w:pPr>
        <w:pBdr>
          <w:bottom w:val="single" w:sz="4" w:space="1" w:color="auto"/>
        </w:pBdr>
        <w:tabs>
          <w:tab w:val="left" w:pos="720"/>
          <w:tab w:val="left" w:pos="1440"/>
          <w:tab w:val="right" w:pos="9360"/>
        </w:tabs>
        <w:spacing w:line="360" w:lineRule="auto"/>
      </w:pPr>
    </w:p>
    <w:p w14:paraId="308877DF" w14:textId="694DD259" w:rsidR="00836CE2" w:rsidRDefault="00836CE2" w:rsidP="00836CE2">
      <w:pPr>
        <w:tabs>
          <w:tab w:val="left" w:pos="720"/>
          <w:tab w:val="left" w:pos="1440"/>
          <w:tab w:val="right" w:pos="9360"/>
        </w:tabs>
        <w:spacing w:line="240" w:lineRule="auto"/>
        <w:rPr>
          <w:rFonts w:ascii="Arial" w:hAnsi="Arial" w:cs="Arial"/>
          <w:sz w:val="24"/>
          <w:szCs w:val="24"/>
        </w:rPr>
      </w:pPr>
      <w:r>
        <w:rPr>
          <w:rFonts w:ascii="Arial" w:hAnsi="Arial" w:cs="Arial"/>
          <w:sz w:val="24"/>
          <w:szCs w:val="24"/>
        </w:rPr>
        <w:t>Respectfully submitted by</w:t>
      </w:r>
    </w:p>
    <w:p w14:paraId="7E6B6027" w14:textId="64ECE95C" w:rsidR="00836CE2" w:rsidRPr="007E47F9" w:rsidRDefault="00836CE2" w:rsidP="00836CE2">
      <w:pPr>
        <w:tabs>
          <w:tab w:val="left" w:pos="720"/>
          <w:tab w:val="left" w:pos="1440"/>
          <w:tab w:val="right" w:pos="9360"/>
        </w:tabs>
        <w:spacing w:line="240" w:lineRule="auto"/>
        <w:rPr>
          <w:rFonts w:ascii="Arial" w:hAnsi="Arial" w:cs="Arial"/>
          <w:sz w:val="24"/>
          <w:szCs w:val="24"/>
        </w:rPr>
      </w:pPr>
      <w:r>
        <w:rPr>
          <w:rFonts w:ascii="Arial" w:hAnsi="Arial" w:cs="Arial"/>
          <w:sz w:val="24"/>
          <w:szCs w:val="24"/>
        </w:rPr>
        <w:t>Steven Shapiro</w:t>
      </w:r>
      <w:r w:rsidRPr="007E47F9">
        <w:rPr>
          <w:rFonts w:ascii="Arial" w:hAnsi="Arial" w:cs="Arial"/>
          <w:sz w:val="24"/>
          <w:szCs w:val="24"/>
        </w:rPr>
        <w:tab/>
      </w:r>
    </w:p>
    <w:p w14:paraId="4B6A2D22" w14:textId="77777777" w:rsidR="00377701" w:rsidRDefault="00377701" w:rsidP="00377701">
      <w:pPr>
        <w:pStyle w:val="ListParagraph"/>
        <w:tabs>
          <w:tab w:val="left" w:pos="720"/>
          <w:tab w:val="left" w:pos="1440"/>
          <w:tab w:val="right" w:pos="9360"/>
        </w:tabs>
        <w:spacing w:line="360" w:lineRule="auto"/>
      </w:pPr>
    </w:p>
    <w:sectPr w:rsidR="00377701" w:rsidSect="00772C8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472CCB" w14:textId="77777777" w:rsidR="00B32250" w:rsidRDefault="00B32250" w:rsidP="0066095E">
      <w:pPr>
        <w:spacing w:after="0" w:line="240" w:lineRule="auto"/>
      </w:pPr>
      <w:r>
        <w:separator/>
      </w:r>
    </w:p>
  </w:endnote>
  <w:endnote w:type="continuationSeparator" w:id="0">
    <w:p w14:paraId="4CED3391" w14:textId="77777777" w:rsidR="00B32250" w:rsidRDefault="00B32250" w:rsidP="00660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3412B2" w14:textId="77777777" w:rsidR="00381028" w:rsidRDefault="003810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212A0D" w14:textId="0EB6CE4E" w:rsidR="00B32250" w:rsidRDefault="00B32250" w:rsidP="00324297">
    <w:pPr>
      <w:pStyle w:val="Footer"/>
      <w:tabs>
        <w:tab w:val="clear" w:pos="4320"/>
        <w:tab w:val="center" w:pos="4680"/>
      </w:tabs>
    </w:pPr>
    <w:r>
      <w:tab/>
      <w:t xml:space="preserve">Page </w:t>
    </w:r>
    <w:r>
      <w:fldChar w:fldCharType="begin"/>
    </w:r>
    <w:r>
      <w:instrText xml:space="preserve"> PAGE </w:instrText>
    </w:r>
    <w:r>
      <w:fldChar w:fldCharType="separate"/>
    </w:r>
    <w:r w:rsidR="00381028">
      <w:rPr>
        <w:noProof/>
      </w:rPr>
      <w:t>1</w:t>
    </w:r>
    <w:r>
      <w:fldChar w:fldCharType="end"/>
    </w:r>
    <w:r>
      <w:t xml:space="preserve"> of </w:t>
    </w:r>
    <w:r w:rsidR="00381028">
      <w:fldChar w:fldCharType="begin"/>
    </w:r>
    <w:r w:rsidR="00381028">
      <w:instrText xml:space="preserve"> NUMPAGES </w:instrText>
    </w:r>
    <w:r w:rsidR="00381028">
      <w:fldChar w:fldCharType="separate"/>
    </w:r>
    <w:r w:rsidR="00381028">
      <w:rPr>
        <w:noProof/>
      </w:rPr>
      <w:t>2</w:t>
    </w:r>
    <w:r w:rsidR="00381028">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552D7C" w14:textId="77777777" w:rsidR="00381028" w:rsidRDefault="003810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61681" w14:textId="77777777" w:rsidR="00B32250" w:rsidRDefault="00B32250" w:rsidP="0066095E">
      <w:pPr>
        <w:spacing w:after="0" w:line="240" w:lineRule="auto"/>
      </w:pPr>
      <w:r>
        <w:separator/>
      </w:r>
    </w:p>
  </w:footnote>
  <w:footnote w:type="continuationSeparator" w:id="0">
    <w:p w14:paraId="2037D37D" w14:textId="77777777" w:rsidR="00B32250" w:rsidRDefault="00B32250" w:rsidP="0066095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A2017" w14:textId="513DC263" w:rsidR="00B32250" w:rsidRDefault="00B32250">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5928F" w14:textId="03D659C0" w:rsidR="00B32250" w:rsidRDefault="00B32250">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9BE60" w14:textId="49572D2D" w:rsidR="00B32250" w:rsidRDefault="00B3225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5C3A8F"/>
    <w:multiLevelType w:val="hybridMultilevel"/>
    <w:tmpl w:val="A35C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B13091"/>
    <w:multiLevelType w:val="hybridMultilevel"/>
    <w:tmpl w:val="2616A3C6"/>
    <w:lvl w:ilvl="0" w:tplc="2314044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FF1A4B"/>
    <w:multiLevelType w:val="hybridMultilevel"/>
    <w:tmpl w:val="C06C8936"/>
    <w:lvl w:ilvl="0" w:tplc="C2E6830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12B2AD7"/>
    <w:multiLevelType w:val="hybridMultilevel"/>
    <w:tmpl w:val="FA3697AE"/>
    <w:lvl w:ilvl="0" w:tplc="84E60B26">
      <w:start w:val="5"/>
      <w:numFmt w:val="bullet"/>
      <w:lvlText w:val=""/>
      <w:lvlJc w:val="left"/>
      <w:pPr>
        <w:ind w:left="1800" w:hanging="360"/>
      </w:pPr>
      <w:rPr>
        <w:rFonts w:ascii="Wingdings" w:eastAsiaTheme="minorHAnsi"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1CE1439"/>
    <w:multiLevelType w:val="hybridMultilevel"/>
    <w:tmpl w:val="0BE00020"/>
    <w:lvl w:ilvl="0" w:tplc="B838E91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4254FC7"/>
    <w:multiLevelType w:val="hybridMultilevel"/>
    <w:tmpl w:val="3FC2672A"/>
    <w:lvl w:ilvl="0" w:tplc="BEBE08A6">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531146"/>
    <w:multiLevelType w:val="multilevel"/>
    <w:tmpl w:val="23225A7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364071AC"/>
    <w:multiLevelType w:val="multilevel"/>
    <w:tmpl w:val="0D305A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7200686"/>
    <w:multiLevelType w:val="hybridMultilevel"/>
    <w:tmpl w:val="C1765B4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E48046E"/>
    <w:multiLevelType w:val="multilevel"/>
    <w:tmpl w:val="0D305A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3184423"/>
    <w:multiLevelType w:val="hybridMultilevel"/>
    <w:tmpl w:val="6F520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8608F5"/>
    <w:multiLevelType w:val="hybridMultilevel"/>
    <w:tmpl w:val="B84CD79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E1D588E"/>
    <w:multiLevelType w:val="hybridMultilevel"/>
    <w:tmpl w:val="4780698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813788"/>
    <w:multiLevelType w:val="hybridMultilevel"/>
    <w:tmpl w:val="549A2882"/>
    <w:lvl w:ilvl="0" w:tplc="A700412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D285D3C"/>
    <w:multiLevelType w:val="multilevel"/>
    <w:tmpl w:val="0D305A2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D680710"/>
    <w:multiLevelType w:val="hybridMultilevel"/>
    <w:tmpl w:val="9B0491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4117B4"/>
    <w:multiLevelType w:val="hybridMultilevel"/>
    <w:tmpl w:val="164E26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8923A6B"/>
    <w:multiLevelType w:val="hybridMultilevel"/>
    <w:tmpl w:val="00EA85D2"/>
    <w:lvl w:ilvl="0" w:tplc="A700412A">
      <w:start w:val="9"/>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3"/>
  </w:num>
  <w:num w:numId="3">
    <w:abstractNumId w:val="5"/>
  </w:num>
  <w:num w:numId="4">
    <w:abstractNumId w:val="4"/>
  </w:num>
  <w:num w:numId="5">
    <w:abstractNumId w:val="12"/>
  </w:num>
  <w:num w:numId="6">
    <w:abstractNumId w:val="17"/>
  </w:num>
  <w:num w:numId="7">
    <w:abstractNumId w:val="10"/>
  </w:num>
  <w:num w:numId="8">
    <w:abstractNumId w:val="0"/>
  </w:num>
  <w:num w:numId="9">
    <w:abstractNumId w:val="1"/>
  </w:num>
  <w:num w:numId="10">
    <w:abstractNumId w:val="16"/>
  </w:num>
  <w:num w:numId="11">
    <w:abstractNumId w:val="3"/>
  </w:num>
  <w:num w:numId="12">
    <w:abstractNumId w:val="11"/>
  </w:num>
  <w:num w:numId="13">
    <w:abstractNumId w:val="8"/>
  </w:num>
  <w:num w:numId="14">
    <w:abstractNumId w:val="15"/>
  </w:num>
  <w:num w:numId="15">
    <w:abstractNumId w:val="6"/>
  </w:num>
  <w:num w:numId="16">
    <w:abstractNumId w:val="9"/>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AB6"/>
    <w:rsid w:val="00040403"/>
    <w:rsid w:val="0008256D"/>
    <w:rsid w:val="00082809"/>
    <w:rsid w:val="00085B60"/>
    <w:rsid w:val="00090C71"/>
    <w:rsid w:val="0011218A"/>
    <w:rsid w:val="001433DA"/>
    <w:rsid w:val="0016537F"/>
    <w:rsid w:val="0019401A"/>
    <w:rsid w:val="001F2919"/>
    <w:rsid w:val="002124D2"/>
    <w:rsid w:val="00216C8C"/>
    <w:rsid w:val="00223F22"/>
    <w:rsid w:val="00324297"/>
    <w:rsid w:val="00377701"/>
    <w:rsid w:val="00381028"/>
    <w:rsid w:val="003D02F3"/>
    <w:rsid w:val="003E2D75"/>
    <w:rsid w:val="003E3BCD"/>
    <w:rsid w:val="0041692F"/>
    <w:rsid w:val="004300AB"/>
    <w:rsid w:val="004344D8"/>
    <w:rsid w:val="00437DB4"/>
    <w:rsid w:val="00452495"/>
    <w:rsid w:val="004C5252"/>
    <w:rsid w:val="004D1388"/>
    <w:rsid w:val="004F510F"/>
    <w:rsid w:val="00573292"/>
    <w:rsid w:val="005C0D76"/>
    <w:rsid w:val="005D0AB6"/>
    <w:rsid w:val="00600EE9"/>
    <w:rsid w:val="00620223"/>
    <w:rsid w:val="00645F69"/>
    <w:rsid w:val="0066095E"/>
    <w:rsid w:val="00681C43"/>
    <w:rsid w:val="00694181"/>
    <w:rsid w:val="0069659D"/>
    <w:rsid w:val="006C4F0D"/>
    <w:rsid w:val="00743351"/>
    <w:rsid w:val="00762CAF"/>
    <w:rsid w:val="00772C86"/>
    <w:rsid w:val="00777E9D"/>
    <w:rsid w:val="007A2DD9"/>
    <w:rsid w:val="007C6C57"/>
    <w:rsid w:val="007F24A0"/>
    <w:rsid w:val="00827ECC"/>
    <w:rsid w:val="00836CE2"/>
    <w:rsid w:val="008661DF"/>
    <w:rsid w:val="008826F2"/>
    <w:rsid w:val="008A5EEB"/>
    <w:rsid w:val="008D08A3"/>
    <w:rsid w:val="008E2B0C"/>
    <w:rsid w:val="008F641D"/>
    <w:rsid w:val="00914C2E"/>
    <w:rsid w:val="00933A54"/>
    <w:rsid w:val="00946F67"/>
    <w:rsid w:val="009674F3"/>
    <w:rsid w:val="009769A0"/>
    <w:rsid w:val="009806B4"/>
    <w:rsid w:val="00991B65"/>
    <w:rsid w:val="009A6529"/>
    <w:rsid w:val="009C3FEC"/>
    <w:rsid w:val="00A32408"/>
    <w:rsid w:val="00AD31C3"/>
    <w:rsid w:val="00AD65D3"/>
    <w:rsid w:val="00B32250"/>
    <w:rsid w:val="00B353B0"/>
    <w:rsid w:val="00BE5A71"/>
    <w:rsid w:val="00C2008D"/>
    <w:rsid w:val="00C72AE0"/>
    <w:rsid w:val="00CD3250"/>
    <w:rsid w:val="00CD70C6"/>
    <w:rsid w:val="00CF7D37"/>
    <w:rsid w:val="00D5046A"/>
    <w:rsid w:val="00D82416"/>
    <w:rsid w:val="00D85212"/>
    <w:rsid w:val="00DA12C7"/>
    <w:rsid w:val="00DA234A"/>
    <w:rsid w:val="00E2192D"/>
    <w:rsid w:val="00E23A60"/>
    <w:rsid w:val="00E406A1"/>
    <w:rsid w:val="00E835BA"/>
    <w:rsid w:val="00E97AB0"/>
    <w:rsid w:val="00EB5904"/>
    <w:rsid w:val="00EF4193"/>
    <w:rsid w:val="00EF565B"/>
    <w:rsid w:val="00F04EBC"/>
    <w:rsid w:val="00F0594E"/>
    <w:rsid w:val="00F43714"/>
    <w:rsid w:val="00F50A54"/>
    <w:rsid w:val="00F7687D"/>
    <w:rsid w:val="00F97E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6AE2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732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416"/>
    <w:pPr>
      <w:ind w:left="720"/>
      <w:contextualSpacing/>
    </w:pPr>
  </w:style>
  <w:style w:type="paragraph" w:customStyle="1" w:styleId="sectiontext">
    <w:name w:val="sectiontext"/>
    <w:basedOn w:val="Normal"/>
    <w:qFormat/>
    <w:rsid w:val="00573292"/>
    <w:pPr>
      <w:spacing w:after="120" w:line="300" w:lineRule="atLeast"/>
    </w:pPr>
    <w:rPr>
      <w:rFonts w:ascii="Arial" w:eastAsia="Times New Roman" w:hAnsi="Arial" w:cs="Times New Roman"/>
      <w:sz w:val="24"/>
      <w:szCs w:val="24"/>
    </w:rPr>
  </w:style>
  <w:style w:type="paragraph" w:customStyle="1" w:styleId="sectionheading">
    <w:name w:val="sectionheading"/>
    <w:basedOn w:val="Heading2"/>
    <w:qFormat/>
    <w:rsid w:val="00573292"/>
    <w:pPr>
      <w:keepLines w:val="0"/>
      <w:spacing w:before="0" w:after="120" w:line="300" w:lineRule="atLeast"/>
    </w:pPr>
    <w:rPr>
      <w:rFonts w:ascii="Arial" w:eastAsia="Times New Roman" w:hAnsi="Arial" w:cs="Arial"/>
      <w:i/>
      <w:color w:val="000000"/>
      <w:sz w:val="32"/>
      <w:szCs w:val="32"/>
      <w:lang w:bidi="en-US"/>
    </w:rPr>
  </w:style>
  <w:style w:type="character" w:customStyle="1" w:styleId="Heading2Char">
    <w:name w:val="Heading 2 Char"/>
    <w:basedOn w:val="DefaultParagraphFont"/>
    <w:link w:val="Heading2"/>
    <w:uiPriority w:val="9"/>
    <w:semiHidden/>
    <w:rsid w:val="00573292"/>
    <w:rPr>
      <w:rFonts w:asciiTheme="majorHAnsi" w:eastAsiaTheme="majorEastAsia" w:hAnsiTheme="majorHAnsi" w:cstheme="majorBidi"/>
      <w:b/>
      <w:bCs/>
      <w:color w:val="4F81BD" w:themeColor="accent1"/>
      <w:sz w:val="26"/>
      <w:szCs w:val="26"/>
    </w:rPr>
  </w:style>
  <w:style w:type="character" w:styleId="Strong">
    <w:name w:val="Strong"/>
    <w:uiPriority w:val="22"/>
    <w:qFormat/>
    <w:rsid w:val="001433DA"/>
    <w:rPr>
      <w:b/>
      <w:bCs/>
    </w:rPr>
  </w:style>
  <w:style w:type="character" w:styleId="IntenseEmphasis">
    <w:name w:val="Intense Emphasis"/>
    <w:uiPriority w:val="21"/>
    <w:qFormat/>
    <w:rsid w:val="001433DA"/>
    <w:rPr>
      <w:b/>
      <w:bCs/>
      <w:caps/>
      <w:color w:val="243F60" w:themeColor="accent1" w:themeShade="7F"/>
      <w:spacing w:val="10"/>
    </w:rPr>
  </w:style>
  <w:style w:type="paragraph" w:styleId="Header">
    <w:name w:val="header"/>
    <w:basedOn w:val="Normal"/>
    <w:link w:val="HeaderChar"/>
    <w:uiPriority w:val="99"/>
    <w:unhideWhenUsed/>
    <w:rsid w:val="0066095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095E"/>
  </w:style>
  <w:style w:type="paragraph" w:styleId="Footer">
    <w:name w:val="footer"/>
    <w:basedOn w:val="Normal"/>
    <w:link w:val="FooterChar"/>
    <w:uiPriority w:val="99"/>
    <w:unhideWhenUsed/>
    <w:rsid w:val="006609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095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732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416"/>
    <w:pPr>
      <w:ind w:left="720"/>
      <w:contextualSpacing/>
    </w:pPr>
  </w:style>
  <w:style w:type="paragraph" w:customStyle="1" w:styleId="sectiontext">
    <w:name w:val="sectiontext"/>
    <w:basedOn w:val="Normal"/>
    <w:qFormat/>
    <w:rsid w:val="00573292"/>
    <w:pPr>
      <w:spacing w:after="120" w:line="300" w:lineRule="atLeast"/>
    </w:pPr>
    <w:rPr>
      <w:rFonts w:ascii="Arial" w:eastAsia="Times New Roman" w:hAnsi="Arial" w:cs="Times New Roman"/>
      <w:sz w:val="24"/>
      <w:szCs w:val="24"/>
    </w:rPr>
  </w:style>
  <w:style w:type="paragraph" w:customStyle="1" w:styleId="sectionheading">
    <w:name w:val="sectionheading"/>
    <w:basedOn w:val="Heading2"/>
    <w:qFormat/>
    <w:rsid w:val="00573292"/>
    <w:pPr>
      <w:keepLines w:val="0"/>
      <w:spacing w:before="0" w:after="120" w:line="300" w:lineRule="atLeast"/>
    </w:pPr>
    <w:rPr>
      <w:rFonts w:ascii="Arial" w:eastAsia="Times New Roman" w:hAnsi="Arial" w:cs="Arial"/>
      <w:i/>
      <w:color w:val="000000"/>
      <w:sz w:val="32"/>
      <w:szCs w:val="32"/>
      <w:lang w:bidi="en-US"/>
    </w:rPr>
  </w:style>
  <w:style w:type="character" w:customStyle="1" w:styleId="Heading2Char">
    <w:name w:val="Heading 2 Char"/>
    <w:basedOn w:val="DefaultParagraphFont"/>
    <w:link w:val="Heading2"/>
    <w:uiPriority w:val="9"/>
    <w:semiHidden/>
    <w:rsid w:val="00573292"/>
    <w:rPr>
      <w:rFonts w:asciiTheme="majorHAnsi" w:eastAsiaTheme="majorEastAsia" w:hAnsiTheme="majorHAnsi" w:cstheme="majorBidi"/>
      <w:b/>
      <w:bCs/>
      <w:color w:val="4F81BD" w:themeColor="accent1"/>
      <w:sz w:val="26"/>
      <w:szCs w:val="26"/>
    </w:rPr>
  </w:style>
  <w:style w:type="character" w:styleId="Strong">
    <w:name w:val="Strong"/>
    <w:uiPriority w:val="22"/>
    <w:qFormat/>
    <w:rsid w:val="001433DA"/>
    <w:rPr>
      <w:b/>
      <w:bCs/>
    </w:rPr>
  </w:style>
  <w:style w:type="character" w:styleId="IntenseEmphasis">
    <w:name w:val="Intense Emphasis"/>
    <w:uiPriority w:val="21"/>
    <w:qFormat/>
    <w:rsid w:val="001433DA"/>
    <w:rPr>
      <w:b/>
      <w:bCs/>
      <w:caps/>
      <w:color w:val="243F60" w:themeColor="accent1" w:themeShade="7F"/>
      <w:spacing w:val="10"/>
    </w:rPr>
  </w:style>
  <w:style w:type="paragraph" w:styleId="Header">
    <w:name w:val="header"/>
    <w:basedOn w:val="Normal"/>
    <w:link w:val="HeaderChar"/>
    <w:uiPriority w:val="99"/>
    <w:unhideWhenUsed/>
    <w:rsid w:val="0066095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6095E"/>
  </w:style>
  <w:style w:type="paragraph" w:styleId="Footer">
    <w:name w:val="footer"/>
    <w:basedOn w:val="Normal"/>
    <w:link w:val="FooterChar"/>
    <w:uiPriority w:val="99"/>
    <w:unhideWhenUsed/>
    <w:rsid w:val="0066095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60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523</Words>
  <Characters>2987</Characters>
  <Application>Microsoft Macintosh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Guilford College</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 Dobson</dc:creator>
  <cp:lastModifiedBy>Steven S. Shapiro</cp:lastModifiedBy>
  <cp:revision>2</cp:revision>
  <cp:lastPrinted>2015-03-09T13:22:00Z</cp:lastPrinted>
  <dcterms:created xsi:type="dcterms:W3CDTF">2015-03-23T12:48:00Z</dcterms:created>
  <dcterms:modified xsi:type="dcterms:W3CDTF">2015-03-23T12:48:00Z</dcterms:modified>
</cp:coreProperties>
</file>