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71" w:rsidRDefault="005D0AB6" w:rsidP="00573292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rPr>
          <w:b/>
        </w:rPr>
      </w:pPr>
      <w:r w:rsidRPr="00D82416">
        <w:rPr>
          <w:b/>
        </w:rPr>
        <w:t>Clerk’</w:t>
      </w:r>
      <w:r w:rsidR="00D82416" w:rsidRPr="00D82416">
        <w:rPr>
          <w:b/>
        </w:rPr>
        <w:t xml:space="preserve">s Committee Meeting </w:t>
      </w:r>
      <w:r w:rsidR="00F8342A">
        <w:rPr>
          <w:b/>
        </w:rPr>
        <w:t>Minutes</w:t>
      </w:r>
      <w:r w:rsidR="0041692F">
        <w:rPr>
          <w:b/>
        </w:rPr>
        <w:tab/>
      </w:r>
      <w:r w:rsidR="00216C8C">
        <w:rPr>
          <w:b/>
        </w:rPr>
        <w:t xml:space="preserve">Friday </w:t>
      </w:r>
      <w:r w:rsidR="00E835BA">
        <w:rPr>
          <w:b/>
        </w:rPr>
        <w:t xml:space="preserve">November </w:t>
      </w:r>
      <w:r w:rsidR="00C2008D">
        <w:rPr>
          <w:b/>
        </w:rPr>
        <w:t>21</w:t>
      </w:r>
      <w:r w:rsidR="00AD65D3">
        <w:rPr>
          <w:b/>
        </w:rPr>
        <w:t>, 2014</w:t>
      </w:r>
      <w:r w:rsidR="00D82416" w:rsidRPr="00D82416">
        <w:rPr>
          <w:b/>
        </w:rPr>
        <w:t xml:space="preserve"> 2:30 pm</w:t>
      </w:r>
    </w:p>
    <w:p w:rsidR="00F8342A" w:rsidRDefault="00F8342A" w:rsidP="00573292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rPr>
          <w:b/>
        </w:rPr>
      </w:pPr>
      <w:r>
        <w:rPr>
          <w:b/>
        </w:rPr>
        <w:t xml:space="preserve">Present: </w:t>
      </w:r>
      <w:proofErr w:type="spellStart"/>
      <w:r>
        <w:rPr>
          <w:b/>
        </w:rPr>
        <w:t>Zhihong</w:t>
      </w:r>
      <w:proofErr w:type="spellEnd"/>
      <w:r>
        <w:rPr>
          <w:b/>
        </w:rPr>
        <w:t xml:space="preserve"> Chen (Recording Clerk), </w:t>
      </w:r>
      <w:r w:rsidR="00835839">
        <w:rPr>
          <w:b/>
        </w:rPr>
        <w:t xml:space="preserve">Dave Dobson (Clerk), </w:t>
      </w:r>
      <w:r>
        <w:rPr>
          <w:b/>
        </w:rPr>
        <w:t xml:space="preserve">Sherry Giles (BP&amp;SS), </w:t>
      </w:r>
      <w:proofErr w:type="spellStart"/>
      <w:r>
        <w:rPr>
          <w:b/>
        </w:rPr>
        <w:t>Edwins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Gwako</w:t>
      </w:r>
      <w:proofErr w:type="spellEnd"/>
      <w:r>
        <w:rPr>
          <w:b/>
        </w:rPr>
        <w:t xml:space="preserve"> (Social Sciences)</w:t>
      </w:r>
      <w:r w:rsidR="00835839">
        <w:rPr>
          <w:b/>
        </w:rPr>
        <w:t>,</w:t>
      </w:r>
      <w:r>
        <w:rPr>
          <w:b/>
        </w:rPr>
        <w:t xml:space="preserve"> </w:t>
      </w:r>
      <w:r w:rsidR="00835839">
        <w:rPr>
          <w:b/>
        </w:rPr>
        <w:t xml:space="preserve">Adrienne Israel (Vice-President and Academic Dean), </w:t>
      </w:r>
      <w:r w:rsidR="00D438FA">
        <w:rPr>
          <w:b/>
        </w:rPr>
        <w:t xml:space="preserve">Tim Lindeman (Arts), </w:t>
      </w:r>
      <w:r>
        <w:rPr>
          <w:b/>
        </w:rPr>
        <w:t xml:space="preserve">Colin </w:t>
      </w:r>
      <w:proofErr w:type="spellStart"/>
      <w:r>
        <w:rPr>
          <w:b/>
        </w:rPr>
        <w:t>MacIntosh</w:t>
      </w:r>
      <w:proofErr w:type="spellEnd"/>
      <w:r>
        <w:rPr>
          <w:b/>
        </w:rPr>
        <w:t xml:space="preserve"> (</w:t>
      </w:r>
      <w:r w:rsidR="00D438FA">
        <w:rPr>
          <w:b/>
        </w:rPr>
        <w:t>Student Senate Representative)</w:t>
      </w:r>
      <w:r w:rsidR="00835839">
        <w:rPr>
          <w:b/>
        </w:rPr>
        <w:t>,</w:t>
      </w:r>
      <w:r w:rsidR="00D438FA">
        <w:rPr>
          <w:b/>
        </w:rPr>
        <w:t xml:space="preserve"> </w:t>
      </w:r>
      <w:r>
        <w:rPr>
          <w:b/>
        </w:rPr>
        <w:t xml:space="preserve">Lisa McLeod </w:t>
      </w:r>
      <w:r w:rsidR="00D438FA">
        <w:rPr>
          <w:b/>
        </w:rPr>
        <w:t>(</w:t>
      </w:r>
      <w:r>
        <w:rPr>
          <w:b/>
        </w:rPr>
        <w:t>Humanities)</w:t>
      </w:r>
      <w:r w:rsidR="00D438FA">
        <w:rPr>
          <w:b/>
        </w:rPr>
        <w:t>,</w:t>
      </w:r>
      <w:r w:rsidR="00E86C08">
        <w:rPr>
          <w:b/>
        </w:rPr>
        <w:t xml:space="preserve"> </w:t>
      </w:r>
      <w:r w:rsidR="00835839">
        <w:rPr>
          <w:b/>
        </w:rPr>
        <w:t>Steven Shapiro (Natural Sciences &amp; Mathematics)</w:t>
      </w:r>
      <w:r w:rsidR="00D438FA">
        <w:rPr>
          <w:b/>
        </w:rPr>
        <w:t>.</w:t>
      </w:r>
      <w:r>
        <w:rPr>
          <w:b/>
        </w:rPr>
        <w:t xml:space="preserve"> Not Present: Jeffrey Ray (SGA Representative)</w:t>
      </w:r>
      <w:r w:rsidR="00835839">
        <w:rPr>
          <w:b/>
        </w:rPr>
        <w:t>.</w:t>
      </w:r>
    </w:p>
    <w:p w:rsidR="00015948" w:rsidRPr="00D82416" w:rsidRDefault="00015948" w:rsidP="00573292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rPr>
          <w:b/>
        </w:rPr>
      </w:pPr>
      <w:r>
        <w:rPr>
          <w:b/>
        </w:rPr>
        <w:t>Minutes: Lisa McLeod</w:t>
      </w:r>
    </w:p>
    <w:p w:rsidR="009C3FEC" w:rsidRDefault="009C3FEC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 w:rsidRPr="008D6C07">
        <w:rPr>
          <w:b/>
        </w:rPr>
        <w:t>Gathering and Moment of Silence</w:t>
      </w:r>
      <w:bookmarkStart w:id="0" w:name="_GoBack"/>
      <w:bookmarkEnd w:id="0"/>
      <w:r>
        <w:tab/>
      </w:r>
      <w:r w:rsidRPr="009C3FEC">
        <w:rPr>
          <w:i/>
        </w:rPr>
        <w:t>3 minutes</w:t>
      </w:r>
    </w:p>
    <w:p w:rsidR="008F641D" w:rsidRDefault="00D82416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 w:rsidRPr="008D6C07">
        <w:rPr>
          <w:b/>
        </w:rPr>
        <w:t xml:space="preserve">Approval of Minutes from </w:t>
      </w:r>
      <w:r w:rsidR="00C2008D" w:rsidRPr="008D6C07">
        <w:rPr>
          <w:b/>
        </w:rPr>
        <w:t>November 14</w:t>
      </w:r>
      <w:r w:rsidR="009C3FEC" w:rsidRPr="008D6C07">
        <w:rPr>
          <w:b/>
        </w:rPr>
        <w:t xml:space="preserve">, </w:t>
      </w:r>
      <w:r w:rsidRPr="008D6C07">
        <w:rPr>
          <w:b/>
        </w:rPr>
        <w:t>2014</w:t>
      </w:r>
      <w:r w:rsidR="008F641D">
        <w:tab/>
      </w:r>
      <w:r w:rsidR="009C3FEC">
        <w:rPr>
          <w:i/>
        </w:rPr>
        <w:t>2</w:t>
      </w:r>
      <w:r w:rsidR="008F641D" w:rsidRPr="00573292">
        <w:rPr>
          <w:i/>
        </w:rPr>
        <w:t xml:space="preserve"> minutes</w:t>
      </w:r>
    </w:p>
    <w:p w:rsidR="00F8342A" w:rsidRPr="008D6C07" w:rsidRDefault="00F8342A" w:rsidP="00F8342A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</w:pPr>
      <w:r w:rsidRPr="008D6C07">
        <w:t>Approved</w:t>
      </w:r>
    </w:p>
    <w:p w:rsidR="0008256D" w:rsidRPr="00F8342A" w:rsidRDefault="00377701" w:rsidP="00F7687D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 w:rsidRPr="008D6C07">
        <w:rPr>
          <w:b/>
        </w:rPr>
        <w:t>Discussion</w:t>
      </w:r>
      <w:r w:rsidR="0008256D" w:rsidRPr="008D6C07">
        <w:rPr>
          <w:b/>
        </w:rPr>
        <w:t xml:space="preserve">: </w:t>
      </w:r>
      <w:r w:rsidRPr="008D6C07">
        <w:rPr>
          <w:b/>
        </w:rPr>
        <w:t>Appointments for Gen Ed Curriculum Review Committee</w:t>
      </w:r>
      <w:r w:rsidR="009769A0">
        <w:tab/>
      </w:r>
      <w:r w:rsidR="009769A0" w:rsidRPr="009769A0">
        <w:rPr>
          <w:i/>
        </w:rPr>
        <w:t>20 minutes</w:t>
      </w:r>
    </w:p>
    <w:p w:rsidR="00F8342A" w:rsidRDefault="00F8342A" w:rsidP="00EF296A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>Few folks had both interest and time.</w:t>
      </w:r>
      <w:r w:rsidR="00EF296A">
        <w:t xml:space="preserve">  The Committee discussed how to balance length of service and divisional representation, </w:t>
      </w:r>
      <w:r w:rsidR="002C7D84">
        <w:t xml:space="preserve">balancing gender representation, </w:t>
      </w:r>
      <w:r w:rsidR="00EF296A">
        <w:t>and also how many folks should be on the committee.</w:t>
      </w:r>
      <w:r w:rsidR="002C7D84">
        <w:t xml:space="preserve">  The issue of racial dive</w:t>
      </w:r>
      <w:r w:rsidR="00015948">
        <w:t>rsity was raised, and tabled until</w:t>
      </w:r>
      <w:r w:rsidR="002C7D84">
        <w:t xml:space="preserve"> the next phase of gen</w:t>
      </w:r>
      <w:r w:rsidR="00015948">
        <w:t>eral</w:t>
      </w:r>
      <w:r w:rsidR="002C7D84">
        <w:t xml:space="preserve"> ed</w:t>
      </w:r>
      <w:r w:rsidR="00015948">
        <w:t>ucation</w:t>
      </w:r>
      <w:r w:rsidR="002C7D84">
        <w:t xml:space="preserve"> revision.</w:t>
      </w:r>
    </w:p>
    <w:p w:rsidR="007F4FF2" w:rsidRDefault="007F4FF2" w:rsidP="00EF296A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</w:p>
    <w:p w:rsidR="007F4FF2" w:rsidRDefault="007F4FF2" w:rsidP="00EF296A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>Jim Hood</w:t>
      </w:r>
      <w:r w:rsidR="00015948">
        <w:t xml:space="preserve"> (Humanities)</w:t>
      </w:r>
    </w:p>
    <w:p w:rsidR="007F4FF2" w:rsidRDefault="007F4FF2" w:rsidP="00EF296A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>Melanie Lee Brown</w:t>
      </w:r>
      <w:r w:rsidR="00015948">
        <w:t xml:space="preserve"> (Natural Science &amp; Mathematics)</w:t>
      </w:r>
    </w:p>
    <w:p w:rsidR="007F4FF2" w:rsidRDefault="007F4FF2" w:rsidP="00EF296A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>Marc Williams</w:t>
      </w:r>
      <w:r w:rsidR="00015948">
        <w:t xml:space="preserve"> (Arts)</w:t>
      </w:r>
    </w:p>
    <w:p w:rsidR="007F4FF2" w:rsidRDefault="007F4FF2" w:rsidP="007F4FF2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>Robert Duncan</w:t>
      </w:r>
      <w:r w:rsidR="00015948">
        <w:t xml:space="preserve"> (Social Sciences)</w:t>
      </w:r>
    </w:p>
    <w:p w:rsidR="007F4FF2" w:rsidRDefault="007F4FF2" w:rsidP="00EF296A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 xml:space="preserve">Richard </w:t>
      </w:r>
      <w:proofErr w:type="spellStart"/>
      <w:r>
        <w:t>Schilhavy</w:t>
      </w:r>
      <w:proofErr w:type="spellEnd"/>
      <w:r w:rsidR="00015948">
        <w:t xml:space="preserve"> (Business, Policy, &amp; Sports Studies)</w:t>
      </w:r>
    </w:p>
    <w:p w:rsidR="002C1C29" w:rsidRDefault="002C1C29" w:rsidP="00EF296A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>Kathryn Shields</w:t>
      </w:r>
      <w:r w:rsidR="00015948">
        <w:t xml:space="preserve"> (Arts &amp; WGSS)</w:t>
      </w:r>
    </w:p>
    <w:p w:rsidR="000B56CC" w:rsidRDefault="000B56CC" w:rsidP="00EF296A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>Heather Hans</w:t>
      </w:r>
      <w:r w:rsidR="00015948">
        <w:t xml:space="preserve"> (Library)</w:t>
      </w:r>
    </w:p>
    <w:p w:rsidR="000B56CC" w:rsidRDefault="000B56CC" w:rsidP="00EF296A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>Jennie Knight</w:t>
      </w:r>
      <w:r w:rsidR="00015948">
        <w:t xml:space="preserve"> (CPPS)</w:t>
      </w:r>
    </w:p>
    <w:p w:rsidR="00015948" w:rsidRDefault="00015948" w:rsidP="00EF296A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</w:p>
    <w:p w:rsidR="009769A0" w:rsidRPr="00377701" w:rsidRDefault="009769A0" w:rsidP="00F04EBC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 w:rsidRPr="008D6C07">
        <w:rPr>
          <w:b/>
        </w:rPr>
        <w:t xml:space="preserve">Discussion: </w:t>
      </w:r>
      <w:r w:rsidR="00377701" w:rsidRPr="008D6C07">
        <w:rPr>
          <w:b/>
        </w:rPr>
        <w:t>Final schedule for December 3 faculty meeting</w:t>
      </w:r>
      <w:r>
        <w:tab/>
      </w:r>
      <w:r>
        <w:rPr>
          <w:i/>
        </w:rPr>
        <w:t>15</w:t>
      </w:r>
      <w:r w:rsidRPr="009769A0">
        <w:rPr>
          <w:i/>
        </w:rPr>
        <w:t xml:space="preserve"> minutes</w:t>
      </w:r>
    </w:p>
    <w:p w:rsidR="0095216F" w:rsidRPr="0095216F" w:rsidRDefault="00377701" w:rsidP="0095216F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rPr>
          <w:i/>
        </w:rPr>
        <w:t>QEP reporting – anything for approval?</w:t>
      </w:r>
    </w:p>
    <w:p w:rsidR="002C7D84" w:rsidRDefault="002C7D84" w:rsidP="0095216F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  <w:ind w:left="1440"/>
      </w:pPr>
      <w:r>
        <w:t xml:space="preserve">Soon we have to stop </w:t>
      </w:r>
      <w:proofErr w:type="spellStart"/>
      <w:r>
        <w:t>namby-pambying</w:t>
      </w:r>
      <w:proofErr w:type="spellEnd"/>
      <w:r>
        <w:t xml:space="preserve"> around.  Adrienne is concerned; Steve has faith.</w:t>
      </w:r>
      <w:r w:rsidR="0029046D">
        <w:t xml:space="preserve">  Cultural literacy/Universal design was maybe put back in.</w:t>
      </w:r>
      <w:r w:rsidR="008D6C07">
        <w:t xml:space="preserve">  There are now 4, 4.5, or 5 topics on the table, down from 30.</w:t>
      </w:r>
    </w:p>
    <w:p w:rsidR="0095216F" w:rsidRDefault="0095216F" w:rsidP="0095216F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  <w:ind w:left="1440"/>
      </w:pPr>
    </w:p>
    <w:p w:rsidR="0095216F" w:rsidRDefault="0095216F" w:rsidP="0095216F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  <w:ind w:left="1440"/>
      </w:pPr>
      <w:r>
        <w:t>At</w:t>
      </w:r>
      <w:r w:rsidR="008D6C07">
        <w:t xml:space="preserve"> December 3 faculty</w:t>
      </w:r>
      <w:r>
        <w:t xml:space="preserve"> meeting:</w:t>
      </w:r>
    </w:p>
    <w:p w:rsidR="0095216F" w:rsidRDefault="0095216F" w:rsidP="0095216F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>Report from forum</w:t>
      </w:r>
    </w:p>
    <w:p w:rsidR="009F02FE" w:rsidRDefault="009F02FE" w:rsidP="0095216F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>Maybe some samples</w:t>
      </w:r>
    </w:p>
    <w:p w:rsidR="0095216F" w:rsidRDefault="0095216F" w:rsidP="0095216F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>Survey about interest/resources</w:t>
      </w:r>
    </w:p>
    <w:p w:rsidR="0095216F" w:rsidRDefault="0095216F" w:rsidP="0095216F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right" w:pos="9360"/>
        </w:tabs>
        <w:spacing w:line="240" w:lineRule="auto"/>
      </w:pPr>
      <w:r>
        <w:t xml:space="preserve">SACS assessment… urgency … </w:t>
      </w:r>
      <w:r w:rsidR="00FD77CB">
        <w:t>emphasize that this won’t be the only thing the College is doing.</w:t>
      </w:r>
    </w:p>
    <w:p w:rsidR="0095216F" w:rsidRPr="002C7D84" w:rsidRDefault="0095216F" w:rsidP="0095216F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  <w:ind w:left="1440"/>
      </w:pPr>
    </w:p>
    <w:p w:rsidR="00377701" w:rsidRPr="00097DF9" w:rsidRDefault="00377701" w:rsidP="00377701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rPr>
          <w:i/>
        </w:rPr>
        <w:t>JTAC report and update</w:t>
      </w:r>
    </w:p>
    <w:p w:rsidR="00097DF9" w:rsidRPr="00097DF9" w:rsidRDefault="00097DF9" w:rsidP="00097DF9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  <w:ind w:left="1440"/>
      </w:pPr>
      <w:r>
        <w:t>Good and good.</w:t>
      </w:r>
    </w:p>
    <w:p w:rsidR="00377701" w:rsidRPr="00097DF9" w:rsidRDefault="00377701" w:rsidP="00377701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rPr>
          <w:i/>
        </w:rPr>
        <w:t>Celebration of promotion and tenure</w:t>
      </w:r>
    </w:p>
    <w:p w:rsidR="00097DF9" w:rsidRDefault="00097DF9" w:rsidP="00097DF9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  <w:ind w:left="1440"/>
      </w:pPr>
      <w:proofErr w:type="gramStart"/>
      <w:r>
        <w:lastRenderedPageBreak/>
        <w:t>Also good.</w:t>
      </w:r>
      <w:proofErr w:type="gramEnd"/>
    </w:p>
    <w:p w:rsidR="00CD70C6" w:rsidRDefault="00CD70C6" w:rsidP="00F04EBC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 w:rsidRPr="008D6C07">
        <w:rPr>
          <w:b/>
        </w:rPr>
        <w:t xml:space="preserve">Discussion: </w:t>
      </w:r>
      <w:r w:rsidR="00377701" w:rsidRPr="008D6C07">
        <w:rPr>
          <w:b/>
        </w:rPr>
        <w:t>Admissions – offer to present and answer questions at faculty meeting</w:t>
      </w:r>
      <w:r w:rsidR="009769A0">
        <w:tab/>
      </w:r>
      <w:r w:rsidR="00377701" w:rsidRPr="00377701">
        <w:rPr>
          <w:i/>
        </w:rPr>
        <w:t>10</w:t>
      </w:r>
      <w:r w:rsidR="009769A0" w:rsidRPr="009769A0">
        <w:rPr>
          <w:i/>
        </w:rPr>
        <w:t xml:space="preserve"> minutes</w:t>
      </w:r>
    </w:p>
    <w:p w:rsidR="00FD2E5F" w:rsidRDefault="00FD2E5F" w:rsidP="008D6C07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  <w:r>
        <w:t>No</w:t>
      </w:r>
      <w:r w:rsidR="00462692">
        <w:t>t in December, but perhaps February.</w:t>
      </w:r>
      <w:r w:rsidR="008D6C07">
        <w:t xml:space="preserve">  Andy could provide an overview of the admissions process for faculty to review before the meeting, to make discussion more productive.</w:t>
      </w:r>
    </w:p>
    <w:p w:rsidR="008D6C07" w:rsidRDefault="008D6C07" w:rsidP="008D6C07">
      <w:pPr>
        <w:pStyle w:val="ListParagraph"/>
        <w:tabs>
          <w:tab w:val="left" w:pos="720"/>
          <w:tab w:val="left" w:pos="1440"/>
          <w:tab w:val="right" w:pos="9360"/>
        </w:tabs>
        <w:spacing w:line="240" w:lineRule="auto"/>
      </w:pPr>
    </w:p>
    <w:p w:rsidR="00CD70C6" w:rsidRDefault="00377701" w:rsidP="00F04EBC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 w:rsidRPr="008D6C07">
        <w:rPr>
          <w:b/>
        </w:rPr>
        <w:t>Reporting</w:t>
      </w:r>
      <w:r w:rsidR="00CD70C6" w:rsidRPr="008D6C07">
        <w:rPr>
          <w:b/>
        </w:rPr>
        <w:t xml:space="preserve">: </w:t>
      </w:r>
      <w:r w:rsidRPr="008D6C07">
        <w:rPr>
          <w:b/>
        </w:rPr>
        <w:t>Responses from committees via liaisons</w:t>
      </w:r>
      <w:r w:rsidR="00CD70C6">
        <w:tab/>
      </w:r>
      <w:r>
        <w:rPr>
          <w:i/>
        </w:rPr>
        <w:t>10</w:t>
      </w:r>
      <w:r w:rsidR="00CD70C6" w:rsidRPr="00CD70C6">
        <w:rPr>
          <w:i/>
        </w:rPr>
        <w:t xml:space="preserve"> minutes</w:t>
      </w:r>
    </w:p>
    <w:p w:rsidR="00462692" w:rsidRDefault="00462692" w:rsidP="00462692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</w:pPr>
      <w:proofErr w:type="gramStart"/>
      <w:r>
        <w:t>Deferred to future meeting</w:t>
      </w:r>
      <w:r w:rsidR="008D6C07">
        <w:t>.</w:t>
      </w:r>
      <w:proofErr w:type="gramEnd"/>
    </w:p>
    <w:p w:rsidR="003E2D75" w:rsidRDefault="00F04EBC" w:rsidP="008D6C0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right" w:pos="9360"/>
        </w:tabs>
        <w:spacing w:line="360" w:lineRule="auto"/>
      </w:pPr>
      <w:r w:rsidRPr="008D6C07">
        <w:rPr>
          <w:b/>
        </w:rPr>
        <w:t>Meeting assessment and closing silence</w:t>
      </w:r>
      <w:r>
        <w:tab/>
      </w:r>
      <w:r w:rsidR="00CD70C6" w:rsidRPr="0008256D">
        <w:rPr>
          <w:i/>
        </w:rPr>
        <w:t>5</w:t>
      </w:r>
      <w:r w:rsidRPr="0041692F">
        <w:rPr>
          <w:i/>
        </w:rPr>
        <w:t xml:space="preserve"> minutes</w:t>
      </w:r>
    </w:p>
    <w:p w:rsidR="00326011" w:rsidRPr="00377701" w:rsidRDefault="008D6C07" w:rsidP="008D6C07">
      <w:pPr>
        <w:pBdr>
          <w:bottom w:val="single" w:sz="4" w:space="1" w:color="auto"/>
        </w:pBdr>
        <w:tabs>
          <w:tab w:val="left" w:pos="720"/>
          <w:tab w:val="left" w:pos="1440"/>
          <w:tab w:val="right" w:pos="9360"/>
        </w:tabs>
        <w:spacing w:after="0" w:line="240" w:lineRule="auto"/>
        <w:ind w:left="720"/>
      </w:pPr>
      <w:r>
        <w:t>Assessment deferred; m</w:t>
      </w:r>
      <w:r w:rsidR="00B15FA4">
        <w:t>eeting closed in silence at 3</w:t>
      </w:r>
      <w:r w:rsidR="00326011">
        <w:t>:50 p.m.</w:t>
      </w:r>
    </w:p>
    <w:p w:rsidR="00377701" w:rsidRPr="00933A54" w:rsidRDefault="00377701" w:rsidP="00377701">
      <w:pPr>
        <w:pStyle w:val="ListParagraph"/>
        <w:tabs>
          <w:tab w:val="left" w:pos="720"/>
          <w:tab w:val="left" w:pos="1440"/>
          <w:tab w:val="right" w:pos="9360"/>
        </w:tabs>
        <w:spacing w:line="360" w:lineRule="auto"/>
      </w:pPr>
    </w:p>
    <w:p w:rsidR="00377701" w:rsidRDefault="00377701" w:rsidP="00377701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No meeting November 28</w:t>
      </w:r>
      <w:r w:rsidRPr="00377701">
        <w:rPr>
          <w:vertAlign w:val="superscript"/>
        </w:rPr>
        <w:t>th</w:t>
      </w:r>
    </w:p>
    <w:p w:rsidR="00933A54" w:rsidRPr="00377701" w:rsidRDefault="00377701" w:rsidP="00377701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right" w:pos="9360"/>
        </w:tabs>
        <w:spacing w:line="360" w:lineRule="auto"/>
      </w:pPr>
      <w:r>
        <w:t>Next meeting December 5</w:t>
      </w:r>
      <w:r w:rsidRPr="00377701">
        <w:rPr>
          <w:vertAlign w:val="superscript"/>
        </w:rPr>
        <w:t>th</w:t>
      </w:r>
    </w:p>
    <w:p w:rsidR="00377701" w:rsidRDefault="00377701" w:rsidP="00377701">
      <w:pPr>
        <w:tabs>
          <w:tab w:val="left" w:pos="720"/>
          <w:tab w:val="left" w:pos="1440"/>
          <w:tab w:val="right" w:pos="9360"/>
        </w:tabs>
        <w:spacing w:line="360" w:lineRule="auto"/>
      </w:pPr>
    </w:p>
    <w:sectPr w:rsidR="00377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64" w:rsidRDefault="00260F64" w:rsidP="00835839">
      <w:pPr>
        <w:spacing w:after="0" w:line="240" w:lineRule="auto"/>
      </w:pPr>
      <w:r>
        <w:separator/>
      </w:r>
    </w:p>
  </w:endnote>
  <w:endnote w:type="continuationSeparator" w:id="0">
    <w:p w:rsidR="00260F64" w:rsidRDefault="00260F64" w:rsidP="008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39" w:rsidRDefault="00835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39" w:rsidRDefault="00835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39" w:rsidRDefault="00835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64" w:rsidRDefault="00260F64" w:rsidP="00835839">
      <w:pPr>
        <w:spacing w:after="0" w:line="240" w:lineRule="auto"/>
      </w:pPr>
      <w:r>
        <w:separator/>
      </w:r>
    </w:p>
  </w:footnote>
  <w:footnote w:type="continuationSeparator" w:id="0">
    <w:p w:rsidR="00260F64" w:rsidRDefault="00260F64" w:rsidP="0083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39" w:rsidRDefault="00835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39" w:rsidRDefault="008358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39" w:rsidRDefault="00835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B8F"/>
    <w:multiLevelType w:val="hybridMultilevel"/>
    <w:tmpl w:val="EDF44B48"/>
    <w:lvl w:ilvl="0" w:tplc="0409000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">
    <w:nsid w:val="115C3A8F"/>
    <w:multiLevelType w:val="hybridMultilevel"/>
    <w:tmpl w:val="A35C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3091"/>
    <w:multiLevelType w:val="hybridMultilevel"/>
    <w:tmpl w:val="2616A3C6"/>
    <w:lvl w:ilvl="0" w:tplc="2314044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F1A4B"/>
    <w:multiLevelType w:val="hybridMultilevel"/>
    <w:tmpl w:val="C06C8936"/>
    <w:lvl w:ilvl="0" w:tplc="C2E6830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CE1439"/>
    <w:multiLevelType w:val="hybridMultilevel"/>
    <w:tmpl w:val="0BE00020"/>
    <w:lvl w:ilvl="0" w:tplc="B838E91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254FC7"/>
    <w:multiLevelType w:val="hybridMultilevel"/>
    <w:tmpl w:val="3FC2672A"/>
    <w:lvl w:ilvl="0" w:tplc="BEBE08A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84423"/>
    <w:multiLevelType w:val="hybridMultilevel"/>
    <w:tmpl w:val="6F52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D588E"/>
    <w:multiLevelType w:val="hybridMultilevel"/>
    <w:tmpl w:val="8768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13788"/>
    <w:multiLevelType w:val="hybridMultilevel"/>
    <w:tmpl w:val="549A2882"/>
    <w:lvl w:ilvl="0" w:tplc="A700412A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4117B4"/>
    <w:multiLevelType w:val="hybridMultilevel"/>
    <w:tmpl w:val="164E2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23A6B"/>
    <w:multiLevelType w:val="hybridMultilevel"/>
    <w:tmpl w:val="00EA85D2"/>
    <w:lvl w:ilvl="0" w:tplc="A700412A">
      <w:start w:val="9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B6"/>
    <w:rsid w:val="00015948"/>
    <w:rsid w:val="0008256D"/>
    <w:rsid w:val="00085B60"/>
    <w:rsid w:val="00090C71"/>
    <w:rsid w:val="00097DF9"/>
    <w:rsid w:val="000B56CC"/>
    <w:rsid w:val="00134B15"/>
    <w:rsid w:val="0016537F"/>
    <w:rsid w:val="0019401A"/>
    <w:rsid w:val="00216C8C"/>
    <w:rsid w:val="00260F64"/>
    <w:rsid w:val="0029046D"/>
    <w:rsid w:val="002C1C29"/>
    <w:rsid w:val="002C7D84"/>
    <w:rsid w:val="00326011"/>
    <w:rsid w:val="00377701"/>
    <w:rsid w:val="003E2D75"/>
    <w:rsid w:val="003E3BCD"/>
    <w:rsid w:val="0041692F"/>
    <w:rsid w:val="00452495"/>
    <w:rsid w:val="00462692"/>
    <w:rsid w:val="00501210"/>
    <w:rsid w:val="00573292"/>
    <w:rsid w:val="00577AE9"/>
    <w:rsid w:val="005D0AB6"/>
    <w:rsid w:val="00600EE9"/>
    <w:rsid w:val="00620223"/>
    <w:rsid w:val="00681C43"/>
    <w:rsid w:val="006C4F0D"/>
    <w:rsid w:val="00762CAF"/>
    <w:rsid w:val="00777E9D"/>
    <w:rsid w:val="007C4990"/>
    <w:rsid w:val="007F4FF2"/>
    <w:rsid w:val="00827ECC"/>
    <w:rsid w:val="00835839"/>
    <w:rsid w:val="008661DF"/>
    <w:rsid w:val="008826F2"/>
    <w:rsid w:val="008D08A3"/>
    <w:rsid w:val="008D6C07"/>
    <w:rsid w:val="008F641D"/>
    <w:rsid w:val="00914C2E"/>
    <w:rsid w:val="00933A54"/>
    <w:rsid w:val="0095216F"/>
    <w:rsid w:val="009769A0"/>
    <w:rsid w:val="009A6529"/>
    <w:rsid w:val="009C3FEC"/>
    <w:rsid w:val="009F02FE"/>
    <w:rsid w:val="00A32408"/>
    <w:rsid w:val="00A90A1E"/>
    <w:rsid w:val="00AD31C3"/>
    <w:rsid w:val="00AD65D3"/>
    <w:rsid w:val="00B15FA4"/>
    <w:rsid w:val="00C2008D"/>
    <w:rsid w:val="00CD70C6"/>
    <w:rsid w:val="00CF7D37"/>
    <w:rsid w:val="00D438FA"/>
    <w:rsid w:val="00D82416"/>
    <w:rsid w:val="00DA234A"/>
    <w:rsid w:val="00E2192D"/>
    <w:rsid w:val="00E406A1"/>
    <w:rsid w:val="00E835BA"/>
    <w:rsid w:val="00E86C08"/>
    <w:rsid w:val="00EF296A"/>
    <w:rsid w:val="00EF565B"/>
    <w:rsid w:val="00F04EBC"/>
    <w:rsid w:val="00F43714"/>
    <w:rsid w:val="00F50A54"/>
    <w:rsid w:val="00F66E30"/>
    <w:rsid w:val="00F7687D"/>
    <w:rsid w:val="00F8342A"/>
    <w:rsid w:val="00FD2E5F"/>
    <w:rsid w:val="00FD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16"/>
    <w:pPr>
      <w:ind w:left="720"/>
      <w:contextualSpacing/>
    </w:pPr>
  </w:style>
  <w:style w:type="paragraph" w:customStyle="1" w:styleId="sectiontext">
    <w:name w:val="sectiontext"/>
    <w:basedOn w:val="Normal"/>
    <w:qFormat/>
    <w:rsid w:val="00573292"/>
    <w:pPr>
      <w:spacing w:after="120" w:line="30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sectionheading">
    <w:name w:val="sectionheading"/>
    <w:basedOn w:val="Heading2"/>
    <w:qFormat/>
    <w:rsid w:val="00573292"/>
    <w:pPr>
      <w:keepLines w:val="0"/>
      <w:spacing w:before="0" w:after="120" w:line="300" w:lineRule="atLeast"/>
    </w:pPr>
    <w:rPr>
      <w:rFonts w:ascii="Arial" w:eastAsia="Times New Roman" w:hAnsi="Arial" w:cs="Arial"/>
      <w:i/>
      <w:color w:val="00000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39"/>
  </w:style>
  <w:style w:type="paragraph" w:styleId="Footer">
    <w:name w:val="footer"/>
    <w:basedOn w:val="Normal"/>
    <w:link w:val="FooterChar"/>
    <w:uiPriority w:val="99"/>
    <w:unhideWhenUsed/>
    <w:rsid w:val="0083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416"/>
    <w:pPr>
      <w:ind w:left="720"/>
      <w:contextualSpacing/>
    </w:pPr>
  </w:style>
  <w:style w:type="paragraph" w:customStyle="1" w:styleId="sectiontext">
    <w:name w:val="sectiontext"/>
    <w:basedOn w:val="Normal"/>
    <w:qFormat/>
    <w:rsid w:val="00573292"/>
    <w:pPr>
      <w:spacing w:after="120" w:line="300" w:lineRule="atLeast"/>
    </w:pPr>
    <w:rPr>
      <w:rFonts w:ascii="Arial" w:eastAsia="Times New Roman" w:hAnsi="Arial" w:cs="Times New Roman"/>
      <w:sz w:val="24"/>
      <w:szCs w:val="24"/>
    </w:rPr>
  </w:style>
  <w:style w:type="paragraph" w:customStyle="1" w:styleId="sectionheading">
    <w:name w:val="sectionheading"/>
    <w:basedOn w:val="Heading2"/>
    <w:qFormat/>
    <w:rsid w:val="00573292"/>
    <w:pPr>
      <w:keepLines w:val="0"/>
      <w:spacing w:before="0" w:after="120" w:line="300" w:lineRule="atLeast"/>
    </w:pPr>
    <w:rPr>
      <w:rFonts w:ascii="Arial" w:eastAsia="Times New Roman" w:hAnsi="Arial" w:cs="Arial"/>
      <w:i/>
      <w:color w:val="000000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39"/>
  </w:style>
  <w:style w:type="paragraph" w:styleId="Footer">
    <w:name w:val="footer"/>
    <w:basedOn w:val="Normal"/>
    <w:link w:val="FooterChar"/>
    <w:uiPriority w:val="99"/>
    <w:unhideWhenUsed/>
    <w:rsid w:val="00835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College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Dobson</dc:creator>
  <cp:lastModifiedBy>Lisa J. McLeod</cp:lastModifiedBy>
  <cp:revision>22</cp:revision>
  <cp:lastPrinted>2014-11-07T19:21:00Z</cp:lastPrinted>
  <dcterms:created xsi:type="dcterms:W3CDTF">2014-11-21T19:35:00Z</dcterms:created>
  <dcterms:modified xsi:type="dcterms:W3CDTF">2015-01-26T15:41:00Z</dcterms:modified>
</cp:coreProperties>
</file>