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2A97C" w14:textId="77777777" w:rsidR="00FF500F" w:rsidRPr="00E335BF" w:rsidRDefault="00FF500F" w:rsidP="00FF500F">
      <w:pPr>
        <w:jc w:val="center"/>
        <w:rPr>
          <w:rFonts w:ascii="Garamond" w:hAnsi="Garamond"/>
          <w:b/>
        </w:rPr>
      </w:pPr>
      <w:r w:rsidRPr="00E335BF">
        <w:rPr>
          <w:rFonts w:ascii="Garamond" w:hAnsi="Garamond"/>
          <w:b/>
        </w:rPr>
        <w:t>Guilford College</w:t>
      </w:r>
    </w:p>
    <w:p w14:paraId="2B8CED37" w14:textId="77777777" w:rsidR="00FF500F" w:rsidRPr="00E335BF" w:rsidRDefault="00FF500F" w:rsidP="00FF500F">
      <w:pPr>
        <w:jc w:val="center"/>
        <w:rPr>
          <w:rFonts w:ascii="Garamond" w:hAnsi="Garamond"/>
          <w:b/>
        </w:rPr>
      </w:pPr>
      <w:r w:rsidRPr="00E335BF">
        <w:rPr>
          <w:rFonts w:ascii="Garamond" w:hAnsi="Garamond"/>
          <w:b/>
        </w:rPr>
        <w:t>Faculty Meeting Minutes</w:t>
      </w:r>
    </w:p>
    <w:p w14:paraId="58751180" w14:textId="18FC52F2" w:rsidR="00FF500F" w:rsidRPr="00E335BF" w:rsidRDefault="008A6797" w:rsidP="00FF500F">
      <w:pPr>
        <w:jc w:val="center"/>
        <w:rPr>
          <w:rFonts w:ascii="Garamond" w:hAnsi="Garamond"/>
          <w:b/>
        </w:rPr>
      </w:pPr>
      <w:r w:rsidRPr="00E335BF">
        <w:rPr>
          <w:rFonts w:ascii="Garamond" w:hAnsi="Garamond"/>
          <w:b/>
        </w:rPr>
        <w:t>October 1</w:t>
      </w:r>
      <w:r w:rsidR="00FF500F" w:rsidRPr="00E335BF">
        <w:rPr>
          <w:rFonts w:ascii="Garamond" w:hAnsi="Garamond"/>
          <w:b/>
        </w:rPr>
        <w:t>, 2014</w:t>
      </w:r>
    </w:p>
    <w:p w14:paraId="1E2D3006" w14:textId="77777777" w:rsidR="00FF500F" w:rsidRPr="00E335BF" w:rsidRDefault="00FF500F" w:rsidP="00FF500F">
      <w:pPr>
        <w:jc w:val="center"/>
        <w:rPr>
          <w:rFonts w:ascii="Garamond" w:hAnsi="Garamond"/>
          <w:b/>
        </w:rPr>
      </w:pPr>
      <w:r w:rsidRPr="00E335BF">
        <w:rPr>
          <w:rFonts w:ascii="Garamond" w:hAnsi="Garamond"/>
          <w:b/>
        </w:rPr>
        <w:t>Moon Room, Dana Auditorium</w:t>
      </w:r>
    </w:p>
    <w:p w14:paraId="46980576" w14:textId="77777777" w:rsidR="003E379F" w:rsidRPr="00E335BF" w:rsidRDefault="003E379F">
      <w:pPr>
        <w:rPr>
          <w:rFonts w:ascii="Garamond" w:hAnsi="Garamond"/>
        </w:rPr>
      </w:pPr>
    </w:p>
    <w:p w14:paraId="51164AF2" w14:textId="77777777" w:rsidR="00FF500F" w:rsidRPr="00E335BF" w:rsidRDefault="00FF500F">
      <w:pPr>
        <w:rPr>
          <w:rFonts w:ascii="Garamond" w:hAnsi="Garamond"/>
        </w:rPr>
      </w:pPr>
    </w:p>
    <w:p w14:paraId="6A41E6E6" w14:textId="6CCF019E" w:rsidR="00C40B01" w:rsidRPr="00E335BF" w:rsidRDefault="009A4021" w:rsidP="00C84C66">
      <w:pPr>
        <w:pStyle w:val="ListParagraph"/>
        <w:numPr>
          <w:ilvl w:val="0"/>
          <w:numId w:val="1"/>
        </w:numPr>
        <w:rPr>
          <w:rFonts w:ascii="Garamond" w:hAnsi="Garamond"/>
        </w:rPr>
      </w:pPr>
      <w:r w:rsidRPr="00E335BF">
        <w:rPr>
          <w:rFonts w:ascii="Garamond" w:hAnsi="Garamond"/>
        </w:rPr>
        <w:t xml:space="preserve">Following a period of opening silence, Clerk Dave Dobson </w:t>
      </w:r>
      <w:r w:rsidR="00F57AE3" w:rsidRPr="00E335BF">
        <w:rPr>
          <w:rFonts w:ascii="Garamond" w:hAnsi="Garamond"/>
        </w:rPr>
        <w:t xml:space="preserve">started the meeting </w:t>
      </w:r>
      <w:r w:rsidR="007A708B" w:rsidRPr="00E335BF">
        <w:rPr>
          <w:rFonts w:ascii="Garamond" w:hAnsi="Garamond"/>
        </w:rPr>
        <w:t>with two brief reminders</w:t>
      </w:r>
      <w:r w:rsidR="00C40B01" w:rsidRPr="00E335BF">
        <w:rPr>
          <w:rFonts w:ascii="Garamond" w:hAnsi="Garamond"/>
        </w:rPr>
        <w:t xml:space="preserve">: 1) He had passed out pencils and cards for faculty to write comments. </w:t>
      </w:r>
      <w:r w:rsidR="008A6797" w:rsidRPr="00E335BF">
        <w:rPr>
          <w:rFonts w:ascii="Garamond" w:hAnsi="Garamond"/>
        </w:rPr>
        <w:t>The comments could be put in</w:t>
      </w:r>
      <w:r w:rsidR="00C40B01" w:rsidRPr="00E335BF">
        <w:rPr>
          <w:rFonts w:ascii="Garamond" w:hAnsi="Garamond"/>
        </w:rPr>
        <w:t>to</w:t>
      </w:r>
      <w:r w:rsidR="008A6797" w:rsidRPr="00E335BF">
        <w:rPr>
          <w:rFonts w:ascii="Garamond" w:hAnsi="Garamond"/>
        </w:rPr>
        <w:t xml:space="preserve"> the brown box in the back of the room. They might also appear on the </w:t>
      </w:r>
      <w:hyperlink r:id="rId8" w:history="1">
        <w:r w:rsidR="008A6797" w:rsidRPr="00E335BF">
          <w:rPr>
            <w:rStyle w:val="Hyperlink"/>
            <w:rFonts w:ascii="Garamond" w:hAnsi="Garamond"/>
          </w:rPr>
          <w:t>http://moonrm.com</w:t>
        </w:r>
      </w:hyperlink>
      <w:r w:rsidR="00C84C66" w:rsidRPr="00E335BF">
        <w:rPr>
          <w:rFonts w:ascii="Garamond" w:hAnsi="Garamond"/>
        </w:rPr>
        <w:t xml:space="preserve"> websit</w:t>
      </w:r>
      <w:r w:rsidR="00E335BF">
        <w:rPr>
          <w:rFonts w:ascii="Garamond" w:hAnsi="Garamond"/>
        </w:rPr>
        <w:t>e unless one specifies that his/her comments</w:t>
      </w:r>
      <w:r w:rsidR="00C84C66" w:rsidRPr="00E335BF">
        <w:rPr>
          <w:rFonts w:ascii="Garamond" w:hAnsi="Garamond"/>
        </w:rPr>
        <w:t xml:space="preserve"> stay private. </w:t>
      </w:r>
      <w:r w:rsidR="00C40B01" w:rsidRPr="00E335BF">
        <w:rPr>
          <w:rFonts w:ascii="Garamond" w:hAnsi="Garamond"/>
        </w:rPr>
        <w:t>Any comments on the moonrm website</w:t>
      </w:r>
      <w:r w:rsidR="00C84C66" w:rsidRPr="00E335BF">
        <w:rPr>
          <w:rFonts w:ascii="Garamond" w:hAnsi="Garamond"/>
        </w:rPr>
        <w:t xml:space="preserve"> come to Dave for approval. 2) The f</w:t>
      </w:r>
      <w:r w:rsidR="00C40B01" w:rsidRPr="00E335BF">
        <w:rPr>
          <w:rFonts w:ascii="Garamond" w:hAnsi="Garamond"/>
        </w:rPr>
        <w:t>aculty is enc</w:t>
      </w:r>
      <w:r w:rsidR="00C84C66" w:rsidRPr="00E335BF">
        <w:rPr>
          <w:rFonts w:ascii="Garamond" w:hAnsi="Garamond"/>
        </w:rPr>
        <w:t>ouraged to share positive</w:t>
      </w:r>
      <w:r w:rsidR="007A708B" w:rsidRPr="00E335BF">
        <w:rPr>
          <w:rFonts w:ascii="Garamond" w:hAnsi="Garamond"/>
        </w:rPr>
        <w:t xml:space="preserve"> thoughts and</w:t>
      </w:r>
      <w:r w:rsidR="00C84C66" w:rsidRPr="00E335BF">
        <w:rPr>
          <w:rFonts w:ascii="Garamond" w:hAnsi="Garamond"/>
        </w:rPr>
        <w:t xml:space="preserve"> experiences at the end of the meeting. This</w:t>
      </w:r>
      <w:r w:rsidR="00C40B01" w:rsidRPr="00E335BF">
        <w:rPr>
          <w:rFonts w:ascii="Garamond" w:hAnsi="Garamond"/>
        </w:rPr>
        <w:t xml:space="preserve"> sharing time will be separate from the closing silence.</w:t>
      </w:r>
    </w:p>
    <w:p w14:paraId="3AC11BD9" w14:textId="77777777" w:rsidR="00C40B01" w:rsidRPr="00E335BF" w:rsidRDefault="00C40B01" w:rsidP="00C84C66">
      <w:pPr>
        <w:ind w:left="360"/>
        <w:rPr>
          <w:rFonts w:ascii="Garamond" w:hAnsi="Garamond"/>
        </w:rPr>
      </w:pPr>
    </w:p>
    <w:p w14:paraId="15C28246" w14:textId="1ACC81E8" w:rsidR="00C84C66" w:rsidRPr="00E335BF" w:rsidRDefault="00C84C66" w:rsidP="00C84C66">
      <w:pPr>
        <w:pStyle w:val="ListParagraph"/>
        <w:numPr>
          <w:ilvl w:val="0"/>
          <w:numId w:val="1"/>
        </w:numPr>
        <w:rPr>
          <w:rFonts w:ascii="Garamond" w:hAnsi="Garamond"/>
          <w:b/>
        </w:rPr>
      </w:pPr>
      <w:r w:rsidRPr="00E335BF">
        <w:rPr>
          <w:rFonts w:ascii="Garamond" w:hAnsi="Garamond"/>
          <w:b/>
        </w:rPr>
        <w:t>Introduction to Revision of the General Education Curriculum</w:t>
      </w:r>
    </w:p>
    <w:p w14:paraId="6A3A4D57" w14:textId="43E443AD" w:rsidR="00564993" w:rsidRPr="00E335BF" w:rsidRDefault="00C84C66" w:rsidP="00C84C66">
      <w:pPr>
        <w:pStyle w:val="ListParagraph"/>
        <w:rPr>
          <w:rFonts w:ascii="Garamond" w:hAnsi="Garamond"/>
        </w:rPr>
      </w:pPr>
      <w:r w:rsidRPr="00E335BF">
        <w:rPr>
          <w:rFonts w:ascii="Garamond" w:hAnsi="Garamond"/>
        </w:rPr>
        <w:t>Dave Dobson introduced the pros and cons of conducting a general education curriculum revision</w:t>
      </w:r>
      <w:r w:rsidR="004B547C" w:rsidRPr="00E335BF">
        <w:rPr>
          <w:rFonts w:ascii="Garamond" w:hAnsi="Garamond"/>
        </w:rPr>
        <w:t>,</w:t>
      </w:r>
      <w:r w:rsidRPr="00E335BF">
        <w:rPr>
          <w:rFonts w:ascii="Garamond" w:hAnsi="Garamond"/>
        </w:rPr>
        <w:t xml:space="preserve"> and </w:t>
      </w:r>
      <w:r w:rsidR="00E335BF">
        <w:rPr>
          <w:rFonts w:ascii="Garamond" w:hAnsi="Garamond"/>
        </w:rPr>
        <w:t xml:space="preserve">discussed </w:t>
      </w:r>
      <w:r w:rsidR="00101957">
        <w:rPr>
          <w:rFonts w:ascii="Garamond" w:hAnsi="Garamond"/>
        </w:rPr>
        <w:t>some of the</w:t>
      </w:r>
      <w:r w:rsidR="00635D1C">
        <w:rPr>
          <w:rFonts w:ascii="Garamond" w:hAnsi="Garamond"/>
        </w:rPr>
        <w:t xml:space="preserve"> po</w:t>
      </w:r>
      <w:r w:rsidRPr="00E335BF">
        <w:rPr>
          <w:rFonts w:ascii="Garamond" w:hAnsi="Garamond"/>
        </w:rPr>
        <w:t xml:space="preserve">tholes in the revision process. </w:t>
      </w:r>
      <w:r w:rsidR="00F205E4" w:rsidRPr="00E335BF">
        <w:rPr>
          <w:rFonts w:ascii="Garamond" w:hAnsi="Garamond"/>
        </w:rPr>
        <w:t xml:space="preserve">The faculty has been talking about general education curriculum revision for a long time. The reasons </w:t>
      </w:r>
      <w:r w:rsidR="00032B43" w:rsidRPr="00E335BF">
        <w:rPr>
          <w:rFonts w:ascii="Garamond" w:hAnsi="Garamond"/>
        </w:rPr>
        <w:t>for the rev</w:t>
      </w:r>
      <w:r w:rsidR="0078754A">
        <w:rPr>
          <w:rFonts w:ascii="Garamond" w:hAnsi="Garamond"/>
        </w:rPr>
        <w:t>ision are: 1) Concern among</w:t>
      </w:r>
      <w:r w:rsidR="00032B43" w:rsidRPr="00E335BF">
        <w:rPr>
          <w:rFonts w:ascii="Garamond" w:hAnsi="Garamond"/>
        </w:rPr>
        <w:t xml:space="preserve"> facu</w:t>
      </w:r>
      <w:r w:rsidR="00E335BF">
        <w:rPr>
          <w:rFonts w:ascii="Garamond" w:hAnsi="Garamond"/>
        </w:rPr>
        <w:t xml:space="preserve">lty that we are not </w:t>
      </w:r>
      <w:r w:rsidR="0078754A">
        <w:rPr>
          <w:rFonts w:ascii="Garamond" w:hAnsi="Garamond"/>
        </w:rPr>
        <w:t>meeting the General Education Learning O</w:t>
      </w:r>
      <w:r w:rsidR="00032B43" w:rsidRPr="00E335BF">
        <w:rPr>
          <w:rFonts w:ascii="Garamond" w:hAnsi="Garamond"/>
        </w:rPr>
        <w:t>utcomes</w:t>
      </w:r>
      <w:r w:rsidR="000E736F">
        <w:rPr>
          <w:rFonts w:ascii="Garamond" w:hAnsi="Garamond"/>
        </w:rPr>
        <w:t xml:space="preserve"> (GELOs);</w:t>
      </w:r>
      <w:r w:rsidR="00032B43" w:rsidRPr="00E335BF">
        <w:rPr>
          <w:rFonts w:ascii="Garamond" w:hAnsi="Garamond"/>
        </w:rPr>
        <w:t xml:space="preserve"> 2) We have deferred a number of proposals that re</w:t>
      </w:r>
      <w:r w:rsidR="000E736F">
        <w:rPr>
          <w:rFonts w:ascii="Garamond" w:hAnsi="Garamond"/>
        </w:rPr>
        <w:t>quire changes in the curriculum;</w:t>
      </w:r>
      <w:r w:rsidR="00032B43" w:rsidRPr="00E335BF">
        <w:rPr>
          <w:rFonts w:ascii="Garamond" w:hAnsi="Garamond"/>
        </w:rPr>
        <w:t xml:space="preserve"> 3) Since only 36 out of 138 </w:t>
      </w:r>
      <w:r w:rsidR="00564993" w:rsidRPr="00E335BF">
        <w:rPr>
          <w:rFonts w:ascii="Garamond" w:hAnsi="Garamond"/>
        </w:rPr>
        <w:t>current faculty members participated in the last curricul</w:t>
      </w:r>
      <w:r w:rsidR="00101957">
        <w:rPr>
          <w:rFonts w:ascii="Garamond" w:hAnsi="Garamond"/>
        </w:rPr>
        <w:t>um revision, the majority of our</w:t>
      </w:r>
      <w:r w:rsidR="00564993" w:rsidRPr="00E335BF">
        <w:rPr>
          <w:rFonts w:ascii="Garamond" w:hAnsi="Garamond"/>
        </w:rPr>
        <w:t xml:space="preserve"> faculty are not familiar with the rationale behind the current curriculum</w:t>
      </w:r>
      <w:r w:rsidR="000E736F">
        <w:rPr>
          <w:rFonts w:ascii="Garamond" w:hAnsi="Garamond"/>
        </w:rPr>
        <w:t xml:space="preserve"> and had no part in creating it;</w:t>
      </w:r>
      <w:r w:rsidR="00564993" w:rsidRPr="00E335BF">
        <w:rPr>
          <w:rFonts w:ascii="Garamond" w:hAnsi="Garamond"/>
        </w:rPr>
        <w:t xml:space="preserve"> </w:t>
      </w:r>
      <w:r w:rsidR="00101957">
        <w:rPr>
          <w:rFonts w:ascii="Garamond" w:hAnsi="Garamond"/>
        </w:rPr>
        <w:t>4) Our</w:t>
      </w:r>
      <w:r w:rsidR="00564993" w:rsidRPr="00E335BF">
        <w:rPr>
          <w:rFonts w:ascii="Garamond" w:hAnsi="Garamond"/>
        </w:rPr>
        <w:t xml:space="preserve"> curriculum is already 16 years old. It is time to review it to meet new needs. </w:t>
      </w:r>
    </w:p>
    <w:p w14:paraId="7EE490F2" w14:textId="77777777" w:rsidR="00564993" w:rsidRPr="00E335BF" w:rsidRDefault="00564993" w:rsidP="00C84C66">
      <w:pPr>
        <w:pStyle w:val="ListParagraph"/>
        <w:rPr>
          <w:rFonts w:ascii="Garamond" w:hAnsi="Garamond"/>
        </w:rPr>
      </w:pPr>
    </w:p>
    <w:p w14:paraId="6A21BFA0" w14:textId="261F402A" w:rsidR="00DA47FC" w:rsidRPr="000B27AC" w:rsidRDefault="00101957" w:rsidP="000B27AC">
      <w:pPr>
        <w:pStyle w:val="ListParagraph"/>
        <w:rPr>
          <w:rFonts w:ascii="Garamond" w:hAnsi="Garamond"/>
        </w:rPr>
      </w:pPr>
      <w:r>
        <w:rPr>
          <w:rFonts w:ascii="Garamond" w:hAnsi="Garamond"/>
        </w:rPr>
        <w:t>Misgivings</w:t>
      </w:r>
      <w:r w:rsidR="00127EEA" w:rsidRPr="00E335BF">
        <w:rPr>
          <w:rFonts w:ascii="Garamond" w:hAnsi="Garamond"/>
        </w:rPr>
        <w:t xml:space="preserve"> about </w:t>
      </w:r>
      <w:r w:rsidR="000B27AC">
        <w:rPr>
          <w:rFonts w:ascii="Garamond" w:hAnsi="Garamond"/>
        </w:rPr>
        <w:t>conducting another</w:t>
      </w:r>
      <w:r>
        <w:rPr>
          <w:rFonts w:ascii="Garamond" w:hAnsi="Garamond"/>
        </w:rPr>
        <w:t xml:space="preserve"> revision </w:t>
      </w:r>
      <w:r w:rsidR="00127EEA" w:rsidRPr="00E335BF">
        <w:rPr>
          <w:rFonts w:ascii="Garamond" w:hAnsi="Garamond"/>
        </w:rPr>
        <w:t xml:space="preserve">come mainly from </w:t>
      </w:r>
      <w:r w:rsidR="0074480E" w:rsidRPr="00E335BF">
        <w:rPr>
          <w:rFonts w:ascii="Garamond" w:hAnsi="Garamond"/>
        </w:rPr>
        <w:t xml:space="preserve">memories about the last curriculum revision </w:t>
      </w:r>
      <w:r w:rsidR="000B010D" w:rsidRPr="00E335BF">
        <w:rPr>
          <w:rFonts w:ascii="Garamond" w:hAnsi="Garamond"/>
        </w:rPr>
        <w:t>in 1997</w:t>
      </w:r>
      <w:r>
        <w:rPr>
          <w:rFonts w:ascii="Garamond" w:hAnsi="Garamond"/>
        </w:rPr>
        <w:t xml:space="preserve">. It </w:t>
      </w:r>
      <w:r w:rsidR="0074480E" w:rsidRPr="00E335BF">
        <w:rPr>
          <w:rFonts w:ascii="Garamond" w:hAnsi="Garamond"/>
        </w:rPr>
        <w:t xml:space="preserve">was </w:t>
      </w:r>
      <w:r w:rsidR="000B010D" w:rsidRPr="00E335BF">
        <w:rPr>
          <w:rFonts w:ascii="Garamond" w:hAnsi="Garamond"/>
        </w:rPr>
        <w:t xml:space="preserve">a long, </w:t>
      </w:r>
      <w:r w:rsidR="0074480E" w:rsidRPr="00E335BF">
        <w:rPr>
          <w:rFonts w:ascii="Garamond" w:hAnsi="Garamond"/>
        </w:rPr>
        <w:t xml:space="preserve">laborious and painful </w:t>
      </w:r>
      <w:r w:rsidR="0025336A">
        <w:rPr>
          <w:rFonts w:ascii="Garamond" w:hAnsi="Garamond"/>
        </w:rPr>
        <w:t>process that</w:t>
      </w:r>
      <w:r w:rsidR="000B010D" w:rsidRPr="00E335BF">
        <w:rPr>
          <w:rFonts w:ascii="Garamond" w:hAnsi="Garamond"/>
        </w:rPr>
        <w:t xml:space="preserve"> </w:t>
      </w:r>
      <w:r w:rsidR="0074480E" w:rsidRPr="00E335BF">
        <w:rPr>
          <w:rFonts w:ascii="Garamond" w:hAnsi="Garamond"/>
        </w:rPr>
        <w:t xml:space="preserve">caused </w:t>
      </w:r>
      <w:r w:rsidR="00824A74" w:rsidRPr="00E335BF">
        <w:rPr>
          <w:rFonts w:ascii="Garamond" w:hAnsi="Garamond"/>
        </w:rPr>
        <w:t xml:space="preserve">a lot of tensions among faculty </w:t>
      </w:r>
      <w:r w:rsidR="0074480E" w:rsidRPr="00E335BF">
        <w:rPr>
          <w:rFonts w:ascii="Garamond" w:hAnsi="Garamond"/>
        </w:rPr>
        <w:t>members</w:t>
      </w:r>
      <w:r w:rsidR="000B010D" w:rsidRPr="00E335BF">
        <w:rPr>
          <w:rFonts w:ascii="Garamond" w:hAnsi="Garamond"/>
        </w:rPr>
        <w:t xml:space="preserve"> and departments/programs</w:t>
      </w:r>
      <w:r w:rsidR="00824A74" w:rsidRPr="00E335BF">
        <w:rPr>
          <w:rFonts w:ascii="Garamond" w:hAnsi="Garamond"/>
        </w:rPr>
        <w:t xml:space="preserve">. </w:t>
      </w:r>
      <w:r w:rsidR="0025336A">
        <w:rPr>
          <w:rFonts w:ascii="Garamond" w:hAnsi="Garamond"/>
        </w:rPr>
        <w:t xml:space="preserve">We had to cut 20% of our faculty while doing the revision. </w:t>
      </w:r>
      <w:r w:rsidR="00975AF5" w:rsidRPr="00E335BF">
        <w:rPr>
          <w:rFonts w:ascii="Garamond" w:hAnsi="Garamond"/>
        </w:rPr>
        <w:t>The f</w:t>
      </w:r>
      <w:r w:rsidR="0025336A">
        <w:rPr>
          <w:rFonts w:ascii="Garamond" w:hAnsi="Garamond"/>
        </w:rPr>
        <w:t xml:space="preserve">aculty was revising the classes while </w:t>
      </w:r>
      <w:r w:rsidR="00975AF5" w:rsidRPr="00E335BF">
        <w:rPr>
          <w:rFonts w:ascii="Garamond" w:hAnsi="Garamond"/>
        </w:rPr>
        <w:t xml:space="preserve">being judged. The revision was reductive in that we cut programs and reduced requirements. With emphasis on Quaker decision-making and consensus, the revision process also ran long and many were worn out. </w:t>
      </w:r>
      <w:r w:rsidR="000B27AC">
        <w:rPr>
          <w:rFonts w:ascii="Garamond" w:hAnsi="Garamond"/>
        </w:rPr>
        <w:t xml:space="preserve">This experience in our last curriculum revision made some faculty hesitate about conducting another revision. On the other hand, since </w:t>
      </w:r>
      <w:r w:rsidR="0025336A" w:rsidRPr="000B27AC">
        <w:rPr>
          <w:rFonts w:ascii="Garamond" w:hAnsi="Garamond"/>
        </w:rPr>
        <w:t>the situation</w:t>
      </w:r>
      <w:r w:rsidR="000B27AC">
        <w:rPr>
          <w:rFonts w:ascii="Garamond" w:hAnsi="Garamond"/>
        </w:rPr>
        <w:t xml:space="preserve"> we face today is different from 1997</w:t>
      </w:r>
      <w:r w:rsidR="00975AF5" w:rsidRPr="000B27AC">
        <w:rPr>
          <w:rFonts w:ascii="Garamond" w:hAnsi="Garamond"/>
        </w:rPr>
        <w:t xml:space="preserve">, </w:t>
      </w:r>
      <w:r w:rsidR="00DA47FC" w:rsidRPr="000B27AC">
        <w:rPr>
          <w:rFonts w:ascii="Garamond" w:hAnsi="Garamond"/>
        </w:rPr>
        <w:t xml:space="preserve">the revision this time </w:t>
      </w:r>
      <w:r w:rsidR="000B27AC">
        <w:rPr>
          <w:rFonts w:ascii="Garamond" w:hAnsi="Garamond"/>
        </w:rPr>
        <w:t xml:space="preserve">might go more smoothly. </w:t>
      </w:r>
    </w:p>
    <w:p w14:paraId="337C98D2" w14:textId="77777777" w:rsidR="00DA47FC" w:rsidRPr="00E335BF" w:rsidRDefault="00DA47FC" w:rsidP="0074480E">
      <w:pPr>
        <w:pStyle w:val="ListParagraph"/>
        <w:rPr>
          <w:rFonts w:ascii="Garamond" w:hAnsi="Garamond"/>
        </w:rPr>
      </w:pPr>
    </w:p>
    <w:p w14:paraId="1677BFD4" w14:textId="6920C1FC" w:rsidR="00C84903" w:rsidRPr="00E335BF" w:rsidRDefault="002C736E" w:rsidP="0074480E">
      <w:pPr>
        <w:pStyle w:val="ListParagraph"/>
        <w:rPr>
          <w:rFonts w:ascii="Garamond" w:hAnsi="Garamond"/>
        </w:rPr>
      </w:pPr>
      <w:r w:rsidRPr="00E335BF">
        <w:rPr>
          <w:rFonts w:ascii="Garamond" w:hAnsi="Garamond"/>
        </w:rPr>
        <w:t>The Southern Association of Colleges and Schools Commission on Colleges (SACSCOC)</w:t>
      </w:r>
      <w:r w:rsidR="007742D3" w:rsidRPr="00E335BF">
        <w:rPr>
          <w:rFonts w:ascii="Garamond" w:hAnsi="Garamond"/>
        </w:rPr>
        <w:t xml:space="preserve"> has specific guidelines</w:t>
      </w:r>
      <w:r w:rsidR="00C84903" w:rsidRPr="00E335BF">
        <w:rPr>
          <w:rFonts w:ascii="Garamond" w:hAnsi="Garamond"/>
        </w:rPr>
        <w:t xml:space="preserve"> on </w:t>
      </w:r>
      <w:r w:rsidR="007742D3" w:rsidRPr="00E335BF">
        <w:rPr>
          <w:rFonts w:ascii="Garamond" w:hAnsi="Garamond"/>
        </w:rPr>
        <w:t xml:space="preserve">the </w:t>
      </w:r>
      <w:r w:rsidR="00C84903" w:rsidRPr="00E335BF">
        <w:rPr>
          <w:rFonts w:ascii="Garamond" w:hAnsi="Garamond"/>
        </w:rPr>
        <w:t xml:space="preserve">general education </w:t>
      </w:r>
      <w:r w:rsidR="000F0AF7" w:rsidRPr="00E335BF">
        <w:rPr>
          <w:rFonts w:ascii="Garamond" w:hAnsi="Garamond"/>
        </w:rPr>
        <w:t>requirements</w:t>
      </w:r>
      <w:r w:rsidR="00C84903" w:rsidRPr="00E335BF">
        <w:rPr>
          <w:rFonts w:ascii="Garamond" w:hAnsi="Garamond"/>
        </w:rPr>
        <w:t xml:space="preserve">. </w:t>
      </w:r>
      <w:r w:rsidR="007742D3" w:rsidRPr="00E335BF">
        <w:rPr>
          <w:rFonts w:ascii="Garamond" w:hAnsi="Garamond"/>
        </w:rPr>
        <w:t xml:space="preserve">According to its principles for </w:t>
      </w:r>
      <w:r w:rsidR="000F0AF7" w:rsidRPr="00E335BF">
        <w:rPr>
          <w:rFonts w:ascii="Garamond" w:hAnsi="Garamond"/>
        </w:rPr>
        <w:t xml:space="preserve">college </w:t>
      </w:r>
      <w:r w:rsidR="007742D3" w:rsidRPr="00E335BF">
        <w:rPr>
          <w:rFonts w:ascii="Garamond" w:hAnsi="Garamond"/>
        </w:rPr>
        <w:t xml:space="preserve">accreditation, a general education component </w:t>
      </w:r>
      <w:r w:rsidR="000F0AF7" w:rsidRPr="00E335BF">
        <w:rPr>
          <w:rFonts w:ascii="Garamond" w:hAnsi="Garamond"/>
        </w:rPr>
        <w:t xml:space="preserve">at the collegiate level should: 1) be a substantial component of each undergraduate degree, 2) ensure breadth of knowledge, 3) be based on a coherent rationale, 4) constitute a minimum of 30 semester hours or the equivalent, 5) draw from and include at least one course from each of the following areas: humanities/fine arts, social/behavioral sciences, and national science/mathematics, and the courses do not narrowly focus on those skills, techniques, and procedures specific to a particular </w:t>
      </w:r>
      <w:r w:rsidR="000F0AF7" w:rsidRPr="00E335BF">
        <w:rPr>
          <w:rFonts w:ascii="Garamond" w:hAnsi="Garamond"/>
        </w:rPr>
        <w:lastRenderedPageBreak/>
        <w:t>occupation or profession. [SACSCOC, “The Principles of Accreditation: Foundations for Quality Enhancement” 2.7.3]</w:t>
      </w:r>
    </w:p>
    <w:p w14:paraId="28BED9B5" w14:textId="77777777" w:rsidR="000F0AF7" w:rsidRPr="00E335BF" w:rsidRDefault="000F0AF7" w:rsidP="0074480E">
      <w:pPr>
        <w:pStyle w:val="ListParagraph"/>
        <w:rPr>
          <w:rFonts w:ascii="Garamond" w:hAnsi="Garamond"/>
        </w:rPr>
      </w:pPr>
    </w:p>
    <w:p w14:paraId="3CB2C394" w14:textId="71A4CA0A" w:rsidR="000F0AF7" w:rsidRPr="00E335BF" w:rsidRDefault="000F0AF7" w:rsidP="0074480E">
      <w:pPr>
        <w:pStyle w:val="ListParagraph"/>
        <w:rPr>
          <w:rFonts w:ascii="Garamond" w:hAnsi="Garamond"/>
        </w:rPr>
      </w:pPr>
      <w:r w:rsidRPr="00E335BF">
        <w:rPr>
          <w:rFonts w:ascii="Garamond" w:hAnsi="Garamond"/>
        </w:rPr>
        <w:t>Then Dave reviewed some of the p</w:t>
      </w:r>
      <w:r w:rsidR="00635D1C">
        <w:rPr>
          <w:rFonts w:ascii="Garamond" w:hAnsi="Garamond"/>
        </w:rPr>
        <w:t>o</w:t>
      </w:r>
      <w:r w:rsidR="00251A43">
        <w:rPr>
          <w:rFonts w:ascii="Garamond" w:hAnsi="Garamond"/>
        </w:rPr>
        <w:t>tholes in the</w:t>
      </w:r>
      <w:r w:rsidRPr="00E335BF">
        <w:rPr>
          <w:rFonts w:ascii="Garamond" w:hAnsi="Garamond"/>
        </w:rPr>
        <w:t xml:space="preserve"> curriculum </w:t>
      </w:r>
      <w:r w:rsidR="00C521EA" w:rsidRPr="00E335BF">
        <w:rPr>
          <w:rFonts w:ascii="Garamond" w:hAnsi="Garamond"/>
        </w:rPr>
        <w:t xml:space="preserve">revision </w:t>
      </w:r>
      <w:r w:rsidR="00251A43">
        <w:rPr>
          <w:rFonts w:ascii="Garamond" w:hAnsi="Garamond"/>
        </w:rPr>
        <w:t xml:space="preserve">process based on </w:t>
      </w:r>
      <w:r w:rsidRPr="00E335BF">
        <w:rPr>
          <w:rFonts w:ascii="Garamond" w:hAnsi="Garamond"/>
        </w:rPr>
        <w:t>Paul L. Gaston an</w:t>
      </w:r>
      <w:r w:rsidR="00C521EA" w:rsidRPr="00E335BF">
        <w:rPr>
          <w:rFonts w:ascii="Garamond" w:hAnsi="Garamond"/>
        </w:rPr>
        <w:t xml:space="preserve">d Jerry G. Gaff’s book, </w:t>
      </w:r>
      <w:r w:rsidRPr="00E335BF">
        <w:rPr>
          <w:rFonts w:ascii="Garamond" w:hAnsi="Garamond"/>
          <w:i/>
        </w:rPr>
        <w:t>Revising General</w:t>
      </w:r>
      <w:r w:rsidR="00906F04">
        <w:rPr>
          <w:rFonts w:ascii="Garamond" w:hAnsi="Garamond"/>
          <w:i/>
        </w:rPr>
        <w:t xml:space="preserve"> Education – And Avoiding the Po</w:t>
      </w:r>
      <w:r w:rsidRPr="00E335BF">
        <w:rPr>
          <w:rFonts w:ascii="Garamond" w:hAnsi="Garamond"/>
          <w:i/>
        </w:rPr>
        <w:t>tholes: A Guide fo</w:t>
      </w:r>
      <w:r w:rsidR="00C521EA" w:rsidRPr="00E335BF">
        <w:rPr>
          <w:rFonts w:ascii="Garamond" w:hAnsi="Garamond"/>
          <w:i/>
        </w:rPr>
        <w:t>r Curricular Change</w:t>
      </w:r>
      <w:r w:rsidR="00C521EA" w:rsidRPr="00E335BF">
        <w:rPr>
          <w:rFonts w:ascii="Garamond" w:hAnsi="Garamond"/>
        </w:rPr>
        <w:t xml:space="preserve"> (</w:t>
      </w:r>
      <w:r w:rsidR="00C521EA" w:rsidRPr="00E335BF">
        <w:rPr>
          <w:rFonts w:ascii="Garamond" w:eastAsia="Times New Roman" w:hAnsi="Garamond" w:cs="Times New Roman"/>
        </w:rPr>
        <w:t>Washington, D.C.: American Association of Colleges and Universities, 2009</w:t>
      </w:r>
      <w:r w:rsidR="00C521EA" w:rsidRPr="00E335BF">
        <w:rPr>
          <w:rFonts w:ascii="Garamond" w:hAnsi="Garamond"/>
        </w:rPr>
        <w:t xml:space="preserve">). </w:t>
      </w:r>
      <w:r w:rsidR="00635D1C">
        <w:rPr>
          <w:rFonts w:ascii="Garamond" w:hAnsi="Garamond"/>
        </w:rPr>
        <w:t>Common conceptual po</w:t>
      </w:r>
      <w:r w:rsidR="00772CC8">
        <w:rPr>
          <w:rFonts w:ascii="Garamond" w:hAnsi="Garamond"/>
        </w:rPr>
        <w:t>tholes</w:t>
      </w:r>
      <w:r w:rsidR="00E76F08">
        <w:rPr>
          <w:rFonts w:ascii="Garamond" w:hAnsi="Garamond"/>
        </w:rPr>
        <w:t xml:space="preserve"> include</w:t>
      </w:r>
      <w:r w:rsidR="00C521EA" w:rsidRPr="00E335BF">
        <w:rPr>
          <w:rFonts w:ascii="Garamond" w:hAnsi="Garamond"/>
        </w:rPr>
        <w:t>: 1) Assume that everyone understands the value of general education and the need for improvement; 2) Find a program to import; 3) Expect a holistic change; 4) Tinker</w:t>
      </w:r>
      <w:r w:rsidR="000B27AC">
        <w:rPr>
          <w:rFonts w:ascii="Garamond" w:hAnsi="Garamond"/>
        </w:rPr>
        <w:t xml:space="preserve"> with distribution requirements</w:t>
      </w:r>
      <w:r w:rsidR="00C521EA" w:rsidRPr="00E335BF">
        <w:rPr>
          <w:rFonts w:ascii="Garamond" w:hAnsi="Garamond"/>
        </w:rPr>
        <w:t xml:space="preserve">. </w:t>
      </w:r>
      <w:r w:rsidR="000B27AC">
        <w:rPr>
          <w:rFonts w:ascii="Garamond" w:hAnsi="Garamond"/>
        </w:rPr>
        <w:t xml:space="preserve">There are also some </w:t>
      </w:r>
      <w:r w:rsidR="00635D1C">
        <w:rPr>
          <w:rFonts w:ascii="Garamond" w:hAnsi="Garamond"/>
        </w:rPr>
        <w:t>procedural po</w:t>
      </w:r>
      <w:r w:rsidR="00E76F08">
        <w:rPr>
          <w:rFonts w:ascii="Garamond" w:hAnsi="Garamond"/>
        </w:rPr>
        <w:t>tholes</w:t>
      </w:r>
      <w:r w:rsidR="000B27AC">
        <w:rPr>
          <w:rFonts w:ascii="Garamond" w:hAnsi="Garamond"/>
        </w:rPr>
        <w:t xml:space="preserve"> such as</w:t>
      </w:r>
      <w:r w:rsidR="00C521EA" w:rsidRPr="00E335BF">
        <w:rPr>
          <w:rFonts w:ascii="Garamond" w:hAnsi="Garamond"/>
        </w:rPr>
        <w:t xml:space="preserve">: </w:t>
      </w:r>
      <w:r w:rsidR="00E76F08">
        <w:rPr>
          <w:rFonts w:ascii="Garamond" w:hAnsi="Garamond"/>
        </w:rPr>
        <w:t>1)</w:t>
      </w:r>
      <w:r w:rsidR="00906F04">
        <w:rPr>
          <w:rFonts w:ascii="Garamond" w:hAnsi="Garamond"/>
        </w:rPr>
        <w:t xml:space="preserve"> </w:t>
      </w:r>
      <w:r w:rsidR="00C521EA" w:rsidRPr="00E335BF">
        <w:rPr>
          <w:rFonts w:ascii="Garamond" w:hAnsi="Garamond"/>
        </w:rPr>
        <w:t xml:space="preserve">Work according to “business as usual” through the curriculum committee; </w:t>
      </w:r>
      <w:r w:rsidR="00E76F08">
        <w:rPr>
          <w:rFonts w:ascii="Garamond" w:hAnsi="Garamond"/>
        </w:rPr>
        <w:t>2)</w:t>
      </w:r>
      <w:r w:rsidR="00906F04">
        <w:rPr>
          <w:rFonts w:ascii="Garamond" w:hAnsi="Garamond"/>
        </w:rPr>
        <w:t xml:space="preserve"> </w:t>
      </w:r>
      <w:r w:rsidR="00C521EA" w:rsidRPr="00E335BF">
        <w:rPr>
          <w:rFonts w:ascii="Garamond" w:hAnsi="Garamond"/>
        </w:rPr>
        <w:t xml:space="preserve">Work without any special support; </w:t>
      </w:r>
      <w:r w:rsidR="00E76F08">
        <w:rPr>
          <w:rFonts w:ascii="Garamond" w:hAnsi="Garamond"/>
        </w:rPr>
        <w:t>3)</w:t>
      </w:r>
      <w:r w:rsidR="00906F04">
        <w:rPr>
          <w:rFonts w:ascii="Garamond" w:hAnsi="Garamond"/>
        </w:rPr>
        <w:t xml:space="preserve"> </w:t>
      </w:r>
      <w:r w:rsidR="00C521EA" w:rsidRPr="00E335BF">
        <w:rPr>
          <w:rFonts w:ascii="Garamond" w:hAnsi="Garamond"/>
        </w:rPr>
        <w:t xml:space="preserve">Plan for a short-term project; </w:t>
      </w:r>
      <w:r w:rsidR="00E76F08">
        <w:rPr>
          <w:rFonts w:ascii="Garamond" w:hAnsi="Garamond"/>
        </w:rPr>
        <w:t>4)</w:t>
      </w:r>
      <w:r w:rsidR="00906F04">
        <w:rPr>
          <w:rFonts w:ascii="Garamond" w:hAnsi="Garamond"/>
        </w:rPr>
        <w:t xml:space="preserve"> </w:t>
      </w:r>
      <w:r w:rsidR="00C521EA" w:rsidRPr="00E335BF">
        <w:rPr>
          <w:rFonts w:ascii="Garamond" w:hAnsi="Garamond"/>
        </w:rPr>
        <w:t xml:space="preserve">Seek to continue the process of change by addition; </w:t>
      </w:r>
      <w:r w:rsidR="00E76F08">
        <w:rPr>
          <w:rFonts w:ascii="Garamond" w:hAnsi="Garamond"/>
        </w:rPr>
        <w:t>5)</w:t>
      </w:r>
      <w:r w:rsidR="00906F04">
        <w:rPr>
          <w:rFonts w:ascii="Garamond" w:hAnsi="Garamond"/>
        </w:rPr>
        <w:t xml:space="preserve"> </w:t>
      </w:r>
      <w:r w:rsidR="00C521EA" w:rsidRPr="00E335BF">
        <w:rPr>
          <w:rFonts w:ascii="Garamond" w:hAnsi="Garamond"/>
        </w:rPr>
        <w:t>Assume that lo</w:t>
      </w:r>
      <w:r w:rsidR="00E76F08">
        <w:rPr>
          <w:rFonts w:ascii="Garamond" w:hAnsi="Garamond"/>
        </w:rPr>
        <w:t xml:space="preserve">gic will prevail. </w:t>
      </w:r>
      <w:bookmarkStart w:id="0" w:name="_GoBack"/>
      <w:bookmarkEnd w:id="0"/>
    </w:p>
    <w:p w14:paraId="3EA210B9" w14:textId="77777777" w:rsidR="00C521EA" w:rsidRPr="00E335BF" w:rsidRDefault="00C521EA" w:rsidP="0074480E">
      <w:pPr>
        <w:pStyle w:val="ListParagraph"/>
        <w:rPr>
          <w:rFonts w:ascii="Garamond" w:hAnsi="Garamond"/>
        </w:rPr>
      </w:pPr>
    </w:p>
    <w:p w14:paraId="3FB568A0" w14:textId="46DD1C0B" w:rsidR="00DA47FC" w:rsidRDefault="009F7D13" w:rsidP="009008F9">
      <w:pPr>
        <w:pStyle w:val="ListParagraph"/>
        <w:rPr>
          <w:rFonts w:ascii="Garamond" w:hAnsi="Garamond"/>
        </w:rPr>
      </w:pPr>
      <w:r w:rsidRPr="00E335BF">
        <w:rPr>
          <w:rFonts w:ascii="Garamond" w:hAnsi="Garamond"/>
        </w:rPr>
        <w:t>The main purpose of this meeting, as Dave explained, was to discuss whether we as facult</w:t>
      </w:r>
      <w:r w:rsidR="009008F9" w:rsidRPr="00E335BF">
        <w:rPr>
          <w:rFonts w:ascii="Garamond" w:hAnsi="Garamond"/>
        </w:rPr>
        <w:t>y are ready to commit to conducting a general education curriculum</w:t>
      </w:r>
      <w:r w:rsidR="000B27AC">
        <w:rPr>
          <w:rFonts w:ascii="Garamond" w:hAnsi="Garamond"/>
        </w:rPr>
        <w:t xml:space="preserve"> revision, and if yes</w:t>
      </w:r>
      <w:r w:rsidRPr="00E335BF">
        <w:rPr>
          <w:rFonts w:ascii="Garamond" w:hAnsi="Garamond"/>
        </w:rPr>
        <w:t>, what would be t</w:t>
      </w:r>
      <w:r w:rsidR="009008F9" w:rsidRPr="00E335BF">
        <w:rPr>
          <w:rFonts w:ascii="Garamond" w:hAnsi="Garamond"/>
        </w:rPr>
        <w:t>he best way t</w:t>
      </w:r>
      <w:r w:rsidR="00E76F08">
        <w:rPr>
          <w:rFonts w:ascii="Garamond" w:hAnsi="Garamond"/>
        </w:rPr>
        <w:t>o do this: through a Curriculum and A</w:t>
      </w:r>
      <w:r w:rsidR="009008F9" w:rsidRPr="00E335BF">
        <w:rPr>
          <w:rFonts w:ascii="Garamond" w:hAnsi="Garamond"/>
        </w:rPr>
        <w:t xml:space="preserve">ssessment joint team? An </w:t>
      </w:r>
      <w:r w:rsidR="000B27AC">
        <w:rPr>
          <w:rFonts w:ascii="Garamond" w:hAnsi="Garamond"/>
        </w:rPr>
        <w:t>ad hoc committee? A curriculum “c</w:t>
      </w:r>
      <w:r w:rsidR="009008F9" w:rsidRPr="00E335BF">
        <w:rPr>
          <w:rFonts w:ascii="Garamond" w:hAnsi="Garamond"/>
        </w:rPr>
        <w:t>zar</w:t>
      </w:r>
      <w:r w:rsidR="000B27AC">
        <w:rPr>
          <w:rFonts w:ascii="Garamond" w:hAnsi="Garamond"/>
        </w:rPr>
        <w:t>”</w:t>
      </w:r>
      <w:r w:rsidR="009008F9" w:rsidRPr="00E335BF">
        <w:rPr>
          <w:rFonts w:ascii="Garamond" w:hAnsi="Garamond"/>
        </w:rPr>
        <w:t>? Or other models?</w:t>
      </w:r>
      <w:r w:rsidR="00DA47FC" w:rsidRPr="00E335BF">
        <w:rPr>
          <w:rFonts w:ascii="Garamond" w:hAnsi="Garamond"/>
        </w:rPr>
        <w:t xml:space="preserve"> </w:t>
      </w:r>
    </w:p>
    <w:p w14:paraId="4B0CEE1B" w14:textId="77777777" w:rsidR="00E76F08" w:rsidRPr="00E335BF" w:rsidRDefault="00E76F08" w:rsidP="009008F9">
      <w:pPr>
        <w:pStyle w:val="ListParagraph"/>
        <w:rPr>
          <w:rFonts w:ascii="Garamond" w:hAnsi="Garamond"/>
        </w:rPr>
      </w:pPr>
    </w:p>
    <w:p w14:paraId="79D067C3" w14:textId="77777777" w:rsidR="00DA47FC" w:rsidRPr="00E335BF" w:rsidRDefault="00DA47FC" w:rsidP="0074480E">
      <w:pPr>
        <w:pStyle w:val="ListParagraph"/>
        <w:rPr>
          <w:rFonts w:ascii="Garamond" w:hAnsi="Garamond"/>
        </w:rPr>
      </w:pPr>
    </w:p>
    <w:p w14:paraId="2717EFBA" w14:textId="10AAAACD" w:rsidR="008A6797" w:rsidRDefault="009008F9" w:rsidP="00F57AE3">
      <w:pPr>
        <w:pStyle w:val="ListParagraph"/>
        <w:numPr>
          <w:ilvl w:val="0"/>
          <w:numId w:val="1"/>
        </w:numPr>
        <w:rPr>
          <w:rFonts w:ascii="Garamond" w:hAnsi="Garamond"/>
          <w:b/>
        </w:rPr>
      </w:pPr>
      <w:r w:rsidRPr="00E335BF">
        <w:rPr>
          <w:rFonts w:ascii="Garamond" w:hAnsi="Garamond"/>
          <w:b/>
        </w:rPr>
        <w:t>For Information: Assessment of the General Education Learning Outcomes</w:t>
      </w:r>
    </w:p>
    <w:p w14:paraId="5E826296" w14:textId="77777777" w:rsidR="00E76F08" w:rsidRPr="00E335BF" w:rsidRDefault="00E76F08" w:rsidP="00E76F08">
      <w:pPr>
        <w:pStyle w:val="ListParagraph"/>
        <w:rPr>
          <w:rFonts w:ascii="Garamond" w:hAnsi="Garamond"/>
          <w:b/>
        </w:rPr>
      </w:pPr>
    </w:p>
    <w:p w14:paraId="115E1824" w14:textId="0CEC87FA" w:rsidR="003E34F3" w:rsidRPr="00E335BF" w:rsidRDefault="009008F9" w:rsidP="006A355D">
      <w:pPr>
        <w:pStyle w:val="ListParagraph"/>
        <w:rPr>
          <w:rFonts w:ascii="Garamond" w:hAnsi="Garamond"/>
        </w:rPr>
      </w:pPr>
      <w:r w:rsidRPr="00E335BF">
        <w:rPr>
          <w:rFonts w:ascii="Garamond" w:hAnsi="Garamond"/>
        </w:rPr>
        <w:t xml:space="preserve">Caryl Schunk, former Chair of the Assessment Committee, </w:t>
      </w:r>
      <w:r w:rsidR="00AC7EDB" w:rsidRPr="00E335BF">
        <w:rPr>
          <w:rFonts w:ascii="Garamond" w:hAnsi="Garamond"/>
        </w:rPr>
        <w:t xml:space="preserve">shared assessment data information related to </w:t>
      </w:r>
      <w:r w:rsidR="00E76F08">
        <w:rPr>
          <w:rFonts w:ascii="Garamond" w:hAnsi="Garamond"/>
        </w:rPr>
        <w:t xml:space="preserve">general education. </w:t>
      </w:r>
      <w:r w:rsidR="001A5582" w:rsidRPr="00E335BF">
        <w:rPr>
          <w:rFonts w:ascii="Garamond" w:hAnsi="Garamond"/>
        </w:rPr>
        <w:t>Since we</w:t>
      </w:r>
      <w:r w:rsidR="00C15EC3" w:rsidRPr="00E335BF">
        <w:rPr>
          <w:rFonts w:ascii="Garamond" w:hAnsi="Garamond"/>
        </w:rPr>
        <w:t xml:space="preserve"> </w:t>
      </w:r>
      <w:r w:rsidR="001A5582" w:rsidRPr="00E335BF">
        <w:rPr>
          <w:rFonts w:ascii="Garamond" w:hAnsi="Garamond"/>
        </w:rPr>
        <w:t xml:space="preserve">just </w:t>
      </w:r>
      <w:r w:rsidR="00AC7EDB" w:rsidRPr="00E335BF">
        <w:rPr>
          <w:rFonts w:ascii="Garamond" w:hAnsi="Garamond"/>
        </w:rPr>
        <w:t>implemented the new GELOs</w:t>
      </w:r>
      <w:r w:rsidR="001A5582" w:rsidRPr="00E335BF">
        <w:rPr>
          <w:rFonts w:ascii="Garamond" w:hAnsi="Garamond"/>
        </w:rPr>
        <w:t xml:space="preserve"> </w:t>
      </w:r>
      <w:r w:rsidR="005D0B37" w:rsidRPr="00E335BF">
        <w:rPr>
          <w:rFonts w:ascii="Garamond" w:hAnsi="Garamond"/>
        </w:rPr>
        <w:t xml:space="preserve">last year, </w:t>
      </w:r>
      <w:r w:rsidR="00C15EC3" w:rsidRPr="00E335BF">
        <w:rPr>
          <w:rFonts w:ascii="Garamond" w:hAnsi="Garamond"/>
        </w:rPr>
        <w:t>we only have one year of data on GELO 1</w:t>
      </w:r>
      <w:r w:rsidR="001A5582" w:rsidRPr="00E335BF">
        <w:rPr>
          <w:rFonts w:ascii="Garamond" w:hAnsi="Garamond"/>
        </w:rPr>
        <w:t xml:space="preserve"> (“Communicating effectively with others using listening, speaking and writing”). </w:t>
      </w:r>
      <w:r w:rsidR="00FA4A9D" w:rsidRPr="00E335BF">
        <w:rPr>
          <w:rFonts w:ascii="Garamond" w:hAnsi="Garamond"/>
        </w:rPr>
        <w:t xml:space="preserve">Rubrics were used in assessing students’ skills in collaboration, oral communication, and written communication. </w:t>
      </w:r>
      <w:r w:rsidR="003E34F3" w:rsidRPr="00E335BF">
        <w:rPr>
          <w:rFonts w:ascii="Garamond" w:hAnsi="Garamond"/>
        </w:rPr>
        <w:t>The Proficiency Profile assesses four core skills – critical thinking, reading, writing and mathematics – in a single test developed by ETS. The CAAP Writing Essay Test measures writing skill</w:t>
      </w:r>
      <w:r w:rsidR="00E76F08">
        <w:rPr>
          <w:rFonts w:ascii="Garamond" w:hAnsi="Garamond"/>
        </w:rPr>
        <w:t>s</w:t>
      </w:r>
      <w:r w:rsidR="003E34F3" w:rsidRPr="00E335BF">
        <w:rPr>
          <w:rFonts w:ascii="Garamond" w:hAnsi="Garamond"/>
        </w:rPr>
        <w:t xml:space="preserve">. </w:t>
      </w:r>
    </w:p>
    <w:p w14:paraId="26A93D8C" w14:textId="77777777" w:rsidR="003E34F3" w:rsidRPr="00E335BF" w:rsidRDefault="003E34F3" w:rsidP="003E34F3">
      <w:pPr>
        <w:pStyle w:val="ListParagraph"/>
        <w:rPr>
          <w:rFonts w:ascii="Garamond" w:hAnsi="Garamond"/>
        </w:rPr>
      </w:pPr>
    </w:p>
    <w:p w14:paraId="490A0EE3" w14:textId="744CCF5D" w:rsidR="003E34F3" w:rsidRPr="00E335BF" w:rsidRDefault="003E34F3" w:rsidP="003E34F3">
      <w:pPr>
        <w:pStyle w:val="ListParagraph"/>
        <w:rPr>
          <w:rFonts w:ascii="Garamond" w:hAnsi="Garamond"/>
        </w:rPr>
      </w:pPr>
      <w:r w:rsidRPr="00E335BF">
        <w:rPr>
          <w:rFonts w:ascii="Garamond" w:hAnsi="Garamond"/>
        </w:rPr>
        <w:t>Preliminary results s</w:t>
      </w:r>
      <w:r w:rsidR="006A355D" w:rsidRPr="00E335BF">
        <w:rPr>
          <w:rFonts w:ascii="Garamond" w:hAnsi="Garamond"/>
        </w:rPr>
        <w:t>how that Guilford is facing</w:t>
      </w:r>
      <w:r w:rsidR="005D65D5" w:rsidRPr="00E335BF">
        <w:rPr>
          <w:rFonts w:ascii="Garamond" w:hAnsi="Garamond"/>
        </w:rPr>
        <w:t xml:space="preserve"> </w:t>
      </w:r>
      <w:r w:rsidR="006A355D" w:rsidRPr="00E335BF">
        <w:rPr>
          <w:rFonts w:ascii="Garamond" w:hAnsi="Garamond"/>
        </w:rPr>
        <w:t xml:space="preserve">some </w:t>
      </w:r>
      <w:r w:rsidR="005D65D5" w:rsidRPr="00E335BF">
        <w:rPr>
          <w:rFonts w:ascii="Garamond" w:hAnsi="Garamond"/>
        </w:rPr>
        <w:t>challenges in</w:t>
      </w:r>
      <w:r w:rsidRPr="00E335BF">
        <w:rPr>
          <w:rFonts w:ascii="Garamond" w:hAnsi="Garamond"/>
        </w:rPr>
        <w:t xml:space="preserve"> </w:t>
      </w:r>
      <w:r w:rsidR="006A355D" w:rsidRPr="00E335BF">
        <w:rPr>
          <w:rFonts w:ascii="Garamond" w:hAnsi="Garamond"/>
        </w:rPr>
        <w:t>achieving the desired lear</w:t>
      </w:r>
      <w:r w:rsidR="00286E5A">
        <w:rPr>
          <w:rFonts w:ascii="Garamond" w:hAnsi="Garamond"/>
        </w:rPr>
        <w:t>ning outcomes.</w:t>
      </w:r>
      <w:r w:rsidRPr="00E335BF">
        <w:rPr>
          <w:rFonts w:ascii="Garamond" w:hAnsi="Garamond"/>
        </w:rPr>
        <w:t xml:space="preserve"> </w:t>
      </w:r>
      <w:r w:rsidR="00286E5A">
        <w:rPr>
          <w:rFonts w:ascii="Garamond" w:hAnsi="Garamond"/>
        </w:rPr>
        <w:t>Our average score on</w:t>
      </w:r>
      <w:r w:rsidR="00802276" w:rsidRPr="00E335BF">
        <w:rPr>
          <w:rFonts w:ascii="Garamond" w:hAnsi="Garamond"/>
        </w:rPr>
        <w:t xml:space="preserve"> the GELO</w:t>
      </w:r>
      <w:r w:rsidR="00286E5A">
        <w:rPr>
          <w:rFonts w:ascii="Garamond" w:hAnsi="Garamond"/>
        </w:rPr>
        <w:t xml:space="preserve"> 1</w:t>
      </w:r>
      <w:r w:rsidR="00802276" w:rsidRPr="00E335BF">
        <w:rPr>
          <w:rFonts w:ascii="Garamond" w:hAnsi="Garamond"/>
        </w:rPr>
        <w:t xml:space="preserve"> assessment</w:t>
      </w:r>
      <w:r w:rsidR="00286E5A">
        <w:rPr>
          <w:rFonts w:ascii="Garamond" w:hAnsi="Garamond"/>
        </w:rPr>
        <w:t xml:space="preserve"> rubric</w:t>
      </w:r>
      <w:r w:rsidR="00802276" w:rsidRPr="00E335BF">
        <w:rPr>
          <w:rFonts w:ascii="Garamond" w:hAnsi="Garamond"/>
        </w:rPr>
        <w:t xml:space="preserve"> is 3.1</w:t>
      </w:r>
      <w:r w:rsidR="00286E5A">
        <w:rPr>
          <w:rFonts w:ascii="Garamond" w:hAnsi="Garamond"/>
        </w:rPr>
        <w:t xml:space="preserve"> out of 5</w:t>
      </w:r>
      <w:r w:rsidR="00802276" w:rsidRPr="00E335BF">
        <w:rPr>
          <w:rFonts w:ascii="Garamond" w:hAnsi="Garamond"/>
        </w:rPr>
        <w:t xml:space="preserve">. </w:t>
      </w:r>
      <w:r w:rsidR="00286E5A">
        <w:rPr>
          <w:rFonts w:ascii="Garamond" w:hAnsi="Garamond"/>
        </w:rPr>
        <w:t xml:space="preserve">The </w:t>
      </w:r>
      <w:r w:rsidR="00802276" w:rsidRPr="00E335BF">
        <w:rPr>
          <w:rFonts w:ascii="Garamond" w:hAnsi="Garamond"/>
        </w:rPr>
        <w:t xml:space="preserve">Proficiency Profile </w:t>
      </w:r>
      <w:r w:rsidR="00286E5A">
        <w:rPr>
          <w:rFonts w:ascii="Garamond" w:hAnsi="Garamond"/>
        </w:rPr>
        <w:t xml:space="preserve">test shows low scores in </w:t>
      </w:r>
      <w:r w:rsidR="00802276" w:rsidRPr="00E335BF">
        <w:rPr>
          <w:rFonts w:ascii="Garamond" w:hAnsi="Garamond"/>
        </w:rPr>
        <w:t>critical thinking and reading. The CAA</w:t>
      </w:r>
      <w:r w:rsidR="00286E5A">
        <w:rPr>
          <w:rFonts w:ascii="Garamond" w:hAnsi="Garamond"/>
        </w:rPr>
        <w:t>P Writing Essay Test indicates some growth in writing</w:t>
      </w:r>
      <w:r w:rsidR="00802276" w:rsidRPr="00E335BF">
        <w:rPr>
          <w:rFonts w:ascii="Garamond" w:hAnsi="Garamond"/>
        </w:rPr>
        <w:t xml:space="preserve">, but </w:t>
      </w:r>
      <w:r w:rsidR="00286E5A">
        <w:rPr>
          <w:rFonts w:ascii="Garamond" w:hAnsi="Garamond"/>
        </w:rPr>
        <w:t xml:space="preserve">overall </w:t>
      </w:r>
      <w:r w:rsidR="00802276" w:rsidRPr="00E335BF">
        <w:rPr>
          <w:rFonts w:ascii="Garamond" w:hAnsi="Garamond"/>
        </w:rPr>
        <w:t xml:space="preserve">our percentile score is between 61-68%. </w:t>
      </w:r>
      <w:r w:rsidR="00286E5A">
        <w:rPr>
          <w:rFonts w:ascii="Garamond" w:hAnsi="Garamond"/>
        </w:rPr>
        <w:t xml:space="preserve">Quantitative Literacy was another area of concern. </w:t>
      </w:r>
    </w:p>
    <w:p w14:paraId="329EAF5E" w14:textId="77777777" w:rsidR="00802276" w:rsidRPr="00E335BF" w:rsidRDefault="00802276" w:rsidP="003E34F3">
      <w:pPr>
        <w:pStyle w:val="ListParagraph"/>
        <w:rPr>
          <w:rFonts w:ascii="Garamond" w:hAnsi="Garamond"/>
        </w:rPr>
      </w:pPr>
    </w:p>
    <w:p w14:paraId="0CBA688B" w14:textId="14187512" w:rsidR="00802276" w:rsidRPr="00E335BF" w:rsidRDefault="00A4350B" w:rsidP="003E34F3">
      <w:pPr>
        <w:pStyle w:val="ListParagraph"/>
        <w:rPr>
          <w:rFonts w:ascii="Garamond" w:hAnsi="Garamond"/>
        </w:rPr>
      </w:pPr>
      <w:r>
        <w:rPr>
          <w:rFonts w:ascii="Garamond" w:hAnsi="Garamond"/>
        </w:rPr>
        <w:t xml:space="preserve">Caryl also cautioned us about </w:t>
      </w:r>
      <w:r w:rsidR="00895E6E">
        <w:rPr>
          <w:rFonts w:ascii="Garamond" w:hAnsi="Garamond"/>
        </w:rPr>
        <w:t xml:space="preserve">interpreting the data. She pointed out that our data is still very limited. </w:t>
      </w:r>
      <w:r>
        <w:rPr>
          <w:rFonts w:ascii="Garamond" w:hAnsi="Garamond"/>
        </w:rPr>
        <w:t xml:space="preserve">There are </w:t>
      </w:r>
      <w:r w:rsidR="00802276" w:rsidRPr="00E335BF">
        <w:rPr>
          <w:rFonts w:ascii="Garamond" w:hAnsi="Garamond"/>
        </w:rPr>
        <w:t>tremendous variations in the scores in the Pr</w:t>
      </w:r>
      <w:r w:rsidR="00895E6E">
        <w:rPr>
          <w:rFonts w:ascii="Garamond" w:hAnsi="Garamond"/>
        </w:rPr>
        <w:t>oficiency Profile and CAAP, and</w:t>
      </w:r>
      <w:r>
        <w:rPr>
          <w:rFonts w:ascii="Garamond" w:hAnsi="Garamond"/>
        </w:rPr>
        <w:t xml:space="preserve"> </w:t>
      </w:r>
      <w:r w:rsidR="00802276" w:rsidRPr="00E335BF">
        <w:rPr>
          <w:rFonts w:ascii="Garamond" w:hAnsi="Garamond"/>
        </w:rPr>
        <w:t>differe</w:t>
      </w:r>
      <w:r>
        <w:rPr>
          <w:rFonts w:ascii="Garamond" w:hAnsi="Garamond"/>
        </w:rPr>
        <w:t>nt commitment levels</w:t>
      </w:r>
      <w:r w:rsidR="00895E6E">
        <w:rPr>
          <w:rFonts w:ascii="Garamond" w:hAnsi="Garamond"/>
        </w:rPr>
        <w:t xml:space="preserve"> of students</w:t>
      </w:r>
      <w:r w:rsidR="00802276" w:rsidRPr="00E335BF">
        <w:rPr>
          <w:rFonts w:ascii="Garamond" w:hAnsi="Garamond"/>
        </w:rPr>
        <w:t xml:space="preserve"> to take the tests seriously. The GELO rubrics were administered in some departments for entry level course</w:t>
      </w:r>
      <w:r w:rsidR="00235AC2" w:rsidRPr="00E335BF">
        <w:rPr>
          <w:rFonts w:ascii="Garamond" w:hAnsi="Garamond"/>
        </w:rPr>
        <w:t>s</w:t>
      </w:r>
      <w:r w:rsidR="00802276" w:rsidRPr="00E335BF">
        <w:rPr>
          <w:rFonts w:ascii="Garamond" w:hAnsi="Garamond"/>
        </w:rPr>
        <w:t xml:space="preserve"> and in others for exit level course</w:t>
      </w:r>
      <w:r w:rsidR="00895E6E">
        <w:rPr>
          <w:rFonts w:ascii="Garamond" w:hAnsi="Garamond"/>
        </w:rPr>
        <w:t>s. In addition, the ratings are</w:t>
      </w:r>
      <w:r w:rsidR="00802276" w:rsidRPr="00E335BF">
        <w:rPr>
          <w:rFonts w:ascii="Garamond" w:hAnsi="Garamond"/>
        </w:rPr>
        <w:t xml:space="preserve"> also subjective depending on the rater’s professional judgment. Therefore, </w:t>
      </w:r>
      <w:r w:rsidR="00895E6E">
        <w:rPr>
          <w:rFonts w:ascii="Garamond" w:hAnsi="Garamond"/>
        </w:rPr>
        <w:t xml:space="preserve">a question remains as to </w:t>
      </w:r>
      <w:r w:rsidR="00802276" w:rsidRPr="00E335BF">
        <w:rPr>
          <w:rFonts w:ascii="Garamond" w:hAnsi="Garamond"/>
        </w:rPr>
        <w:t xml:space="preserve">whether the assessment tools we have selected actually measure what we want to assess. </w:t>
      </w:r>
    </w:p>
    <w:p w14:paraId="66F4D3E5" w14:textId="77777777" w:rsidR="00802276" w:rsidRPr="00E335BF" w:rsidRDefault="00802276" w:rsidP="003E34F3">
      <w:pPr>
        <w:pStyle w:val="ListParagraph"/>
        <w:rPr>
          <w:rFonts w:ascii="Garamond" w:hAnsi="Garamond"/>
        </w:rPr>
      </w:pPr>
    </w:p>
    <w:p w14:paraId="42F7E2D3" w14:textId="5AEF3535" w:rsidR="00235AC2" w:rsidRPr="00E335BF" w:rsidRDefault="00235AC2" w:rsidP="003E34F3">
      <w:pPr>
        <w:pStyle w:val="ListParagraph"/>
        <w:rPr>
          <w:rFonts w:ascii="Garamond" w:hAnsi="Garamond"/>
        </w:rPr>
      </w:pPr>
      <w:r w:rsidRPr="00E335BF">
        <w:rPr>
          <w:rFonts w:ascii="Garamond" w:hAnsi="Garamond"/>
        </w:rPr>
        <w:t xml:space="preserve">The faculty asked some questions about the data and its interpretations. </w:t>
      </w:r>
      <w:r w:rsidR="00B9797C" w:rsidRPr="00E335BF">
        <w:rPr>
          <w:rFonts w:ascii="Garamond" w:hAnsi="Garamond"/>
        </w:rPr>
        <w:t xml:space="preserve">A few </w:t>
      </w:r>
      <w:r w:rsidR="00E20E5B">
        <w:rPr>
          <w:rFonts w:ascii="Garamond" w:hAnsi="Garamond"/>
        </w:rPr>
        <w:t xml:space="preserve">commented that the </w:t>
      </w:r>
      <w:r w:rsidR="00B9797C" w:rsidRPr="00E335BF">
        <w:rPr>
          <w:rFonts w:ascii="Garamond" w:hAnsi="Garamond"/>
        </w:rPr>
        <w:t xml:space="preserve">data is very </w:t>
      </w:r>
      <w:r w:rsidR="00E20E5B">
        <w:rPr>
          <w:rFonts w:ascii="Garamond" w:hAnsi="Garamond"/>
        </w:rPr>
        <w:t xml:space="preserve">limited and </w:t>
      </w:r>
      <w:r w:rsidR="00895E6E">
        <w:rPr>
          <w:rFonts w:ascii="Garamond" w:hAnsi="Garamond"/>
        </w:rPr>
        <w:t xml:space="preserve">even </w:t>
      </w:r>
      <w:r w:rsidR="00E20E5B">
        <w:rPr>
          <w:rFonts w:ascii="Garamond" w:hAnsi="Garamond"/>
        </w:rPr>
        <w:t>a bit confusing</w:t>
      </w:r>
      <w:r w:rsidR="00B9797C" w:rsidRPr="00E335BF">
        <w:rPr>
          <w:rFonts w:ascii="Garamond" w:hAnsi="Garamond"/>
        </w:rPr>
        <w:t xml:space="preserve">. </w:t>
      </w:r>
      <w:r w:rsidR="007A11A9" w:rsidRPr="00E335BF">
        <w:rPr>
          <w:rFonts w:ascii="Garamond" w:hAnsi="Garamond"/>
        </w:rPr>
        <w:t xml:space="preserve">It was </w:t>
      </w:r>
      <w:r w:rsidR="00B9797C" w:rsidRPr="00E335BF">
        <w:rPr>
          <w:rFonts w:ascii="Garamond" w:hAnsi="Garamond"/>
        </w:rPr>
        <w:t>suggested that we rate the same students for the tests</w:t>
      </w:r>
      <w:r w:rsidR="00E20E5B">
        <w:rPr>
          <w:rFonts w:ascii="Garamond" w:hAnsi="Garamond"/>
        </w:rPr>
        <w:t>,</w:t>
      </w:r>
      <w:r w:rsidR="00895E6E">
        <w:rPr>
          <w:rFonts w:ascii="Garamond" w:hAnsi="Garamond"/>
        </w:rPr>
        <w:t xml:space="preserve"> first in their freshman year</w:t>
      </w:r>
      <w:r w:rsidR="00B9797C" w:rsidRPr="00E335BF">
        <w:rPr>
          <w:rFonts w:ascii="Garamond" w:hAnsi="Garamond"/>
        </w:rPr>
        <w:t xml:space="preserve"> and again </w:t>
      </w:r>
      <w:r w:rsidR="00895E6E">
        <w:rPr>
          <w:rFonts w:ascii="Garamond" w:hAnsi="Garamond"/>
        </w:rPr>
        <w:t>in their senior year</w:t>
      </w:r>
      <w:r w:rsidR="00E20E5B">
        <w:rPr>
          <w:rFonts w:ascii="Garamond" w:hAnsi="Garamond"/>
        </w:rPr>
        <w:t>,</w:t>
      </w:r>
      <w:r w:rsidR="00533BFE" w:rsidRPr="00E335BF">
        <w:rPr>
          <w:rFonts w:ascii="Garamond" w:hAnsi="Garamond"/>
        </w:rPr>
        <w:t xml:space="preserve"> to get more consistent data. Caryl mentioned that some schools required students to do the tests.</w:t>
      </w:r>
      <w:r w:rsidR="00895E6E">
        <w:rPr>
          <w:rFonts w:ascii="Garamond" w:hAnsi="Garamond"/>
        </w:rPr>
        <w:t xml:space="preserve"> She hoped that the faculty could press more students to participate in the tests. </w:t>
      </w:r>
    </w:p>
    <w:p w14:paraId="7C3DD21B" w14:textId="77777777" w:rsidR="00533BFE" w:rsidRPr="00E335BF" w:rsidRDefault="00533BFE" w:rsidP="003E34F3">
      <w:pPr>
        <w:pStyle w:val="ListParagraph"/>
        <w:rPr>
          <w:rFonts w:ascii="Garamond" w:hAnsi="Garamond"/>
        </w:rPr>
      </w:pPr>
    </w:p>
    <w:p w14:paraId="21EA035E" w14:textId="77777777" w:rsidR="003E34F3" w:rsidRPr="00E335BF" w:rsidRDefault="003E34F3" w:rsidP="003E34F3">
      <w:pPr>
        <w:pStyle w:val="ListParagraph"/>
        <w:rPr>
          <w:rFonts w:ascii="Garamond" w:hAnsi="Garamond"/>
        </w:rPr>
      </w:pPr>
    </w:p>
    <w:p w14:paraId="6C85188E" w14:textId="4D21717E" w:rsidR="00AC7EDB" w:rsidRDefault="00533BFE" w:rsidP="00533BFE">
      <w:pPr>
        <w:pStyle w:val="ListParagraph"/>
        <w:numPr>
          <w:ilvl w:val="0"/>
          <w:numId w:val="1"/>
        </w:numPr>
        <w:rPr>
          <w:rFonts w:ascii="Garamond" w:hAnsi="Garamond"/>
          <w:b/>
        </w:rPr>
      </w:pPr>
      <w:r w:rsidRPr="00E335BF">
        <w:rPr>
          <w:rFonts w:ascii="Garamond" w:hAnsi="Garamond"/>
          <w:b/>
        </w:rPr>
        <w:t xml:space="preserve">For Information: History of Proposals for Curriculum Changes </w:t>
      </w:r>
    </w:p>
    <w:p w14:paraId="25D92A84" w14:textId="77777777" w:rsidR="00895E6E" w:rsidRPr="00E335BF" w:rsidRDefault="00895E6E" w:rsidP="00895E6E">
      <w:pPr>
        <w:pStyle w:val="ListParagraph"/>
        <w:rPr>
          <w:rFonts w:ascii="Garamond" w:hAnsi="Garamond"/>
          <w:b/>
        </w:rPr>
      </w:pPr>
    </w:p>
    <w:p w14:paraId="6EABE350" w14:textId="480826C5" w:rsidR="00AB2C7A" w:rsidRDefault="00533BFE" w:rsidP="00612935">
      <w:pPr>
        <w:pStyle w:val="ListParagraph"/>
        <w:rPr>
          <w:rFonts w:ascii="Garamond" w:hAnsi="Garamond"/>
        </w:rPr>
      </w:pPr>
      <w:r w:rsidRPr="00E335BF">
        <w:rPr>
          <w:rFonts w:ascii="Garamond" w:hAnsi="Garamond"/>
        </w:rPr>
        <w:t>Drew Hayes, Chair of Curr</w:t>
      </w:r>
      <w:r w:rsidR="00895E6E">
        <w:rPr>
          <w:rFonts w:ascii="Garamond" w:hAnsi="Garamond"/>
        </w:rPr>
        <w:t>iculum Committee, shared the</w:t>
      </w:r>
      <w:r w:rsidRPr="00E335BF">
        <w:rPr>
          <w:rFonts w:ascii="Garamond" w:hAnsi="Garamond"/>
        </w:rPr>
        <w:t xml:space="preserve"> history of the proposals that are related to general education. </w:t>
      </w:r>
      <w:r w:rsidR="00AB2C7A">
        <w:rPr>
          <w:rFonts w:ascii="Garamond" w:hAnsi="Garamond"/>
        </w:rPr>
        <w:t xml:space="preserve">Since 2012, it has been proposed that Experiential Learning and PPS be included in the general education requirements. The Curriculum Committee reviewed the proposals and recommended these to be housed in General Education. But the Committee also felt that a broader discussion was needed on these issues. Meetings were held between the Clerk’s Committee, the Assessment Committee, the Curriculum Committee, as well as the Dean’s Office in Spring 2013. </w:t>
      </w:r>
    </w:p>
    <w:p w14:paraId="2E7E8D86" w14:textId="77777777" w:rsidR="00AB2C7A" w:rsidRDefault="00AB2C7A" w:rsidP="00612935">
      <w:pPr>
        <w:pStyle w:val="ListParagraph"/>
        <w:rPr>
          <w:rFonts w:ascii="Garamond" w:hAnsi="Garamond"/>
        </w:rPr>
      </w:pPr>
    </w:p>
    <w:p w14:paraId="7BC42C47" w14:textId="36761096" w:rsidR="00AB2C7A" w:rsidRDefault="00AB2C7A" w:rsidP="00612935">
      <w:pPr>
        <w:pStyle w:val="ListParagraph"/>
        <w:rPr>
          <w:rFonts w:ascii="Garamond" w:hAnsi="Garamond"/>
        </w:rPr>
      </w:pPr>
      <w:r>
        <w:rPr>
          <w:rFonts w:ascii="Garamond" w:hAnsi="Garamond"/>
        </w:rPr>
        <w:t xml:space="preserve">In addition to Experiential Learning and PPS, there were other proposals related to Foreign Language and Quantitative Literacy. It was also pointed out that the Campus Life also had a proposal requiring all students to attend a certain number of events on campus. All of the above proposals require some changes in the general education curriculum. On </w:t>
      </w:r>
      <w:r w:rsidRPr="00E335BF">
        <w:rPr>
          <w:rFonts w:ascii="Garamond" w:hAnsi="Garamond"/>
        </w:rPr>
        <w:t xml:space="preserve">September 10, 2013, the Curriculum Committee recommended a halt to all proposals that involve general education until another curriculum revision. </w:t>
      </w:r>
    </w:p>
    <w:p w14:paraId="65F5B839" w14:textId="77777777" w:rsidR="00612935" w:rsidRDefault="00612935">
      <w:pPr>
        <w:rPr>
          <w:rFonts w:ascii="Garamond" w:hAnsi="Garamond"/>
        </w:rPr>
      </w:pPr>
    </w:p>
    <w:p w14:paraId="6A6715B8" w14:textId="77777777" w:rsidR="00AB2C7A" w:rsidRPr="00E335BF" w:rsidRDefault="00AB2C7A">
      <w:pPr>
        <w:rPr>
          <w:rFonts w:ascii="Garamond" w:hAnsi="Garamond"/>
        </w:rPr>
      </w:pPr>
    </w:p>
    <w:p w14:paraId="160D6699" w14:textId="100191A0" w:rsidR="00D16738" w:rsidRDefault="00D16738" w:rsidP="00D16738">
      <w:pPr>
        <w:pStyle w:val="ListParagraph"/>
        <w:numPr>
          <w:ilvl w:val="0"/>
          <w:numId w:val="1"/>
        </w:numPr>
        <w:rPr>
          <w:rFonts w:ascii="Garamond" w:hAnsi="Garamond"/>
          <w:b/>
        </w:rPr>
      </w:pPr>
      <w:r w:rsidRPr="00E335BF">
        <w:rPr>
          <w:rFonts w:ascii="Garamond" w:hAnsi="Garamond"/>
          <w:b/>
        </w:rPr>
        <w:t>General Discussion: Revising the General Education Curriculum</w:t>
      </w:r>
    </w:p>
    <w:p w14:paraId="0FB91BC6" w14:textId="77777777" w:rsidR="00AB2C7A" w:rsidRPr="00E335BF" w:rsidRDefault="00AB2C7A" w:rsidP="00AB2C7A">
      <w:pPr>
        <w:pStyle w:val="ListParagraph"/>
        <w:rPr>
          <w:rFonts w:ascii="Garamond" w:hAnsi="Garamond"/>
          <w:b/>
        </w:rPr>
      </w:pPr>
    </w:p>
    <w:p w14:paraId="6B70C9E4" w14:textId="51716C03" w:rsidR="00D16738" w:rsidRPr="00E335BF" w:rsidRDefault="00FC043B" w:rsidP="00D16738">
      <w:pPr>
        <w:pStyle w:val="ListParagraph"/>
        <w:rPr>
          <w:rFonts w:ascii="Garamond" w:hAnsi="Garamond"/>
        </w:rPr>
      </w:pPr>
      <w:r w:rsidRPr="00E335BF">
        <w:rPr>
          <w:rFonts w:ascii="Garamond" w:hAnsi="Garamond"/>
        </w:rPr>
        <w:t xml:space="preserve">After a short period of small group discussion, the faculty reconvened to share their thoughts and comments on the proposal to revise the general education curriculum. </w:t>
      </w:r>
    </w:p>
    <w:p w14:paraId="3B6C5167" w14:textId="77777777" w:rsidR="00484614" w:rsidRPr="00E335BF" w:rsidRDefault="00484614" w:rsidP="00D16738">
      <w:pPr>
        <w:pStyle w:val="ListParagraph"/>
        <w:rPr>
          <w:rFonts w:ascii="Garamond" w:hAnsi="Garamond"/>
        </w:rPr>
      </w:pPr>
    </w:p>
    <w:p w14:paraId="457B9E0E" w14:textId="0BD22938" w:rsidR="00484614" w:rsidRPr="00E335BF" w:rsidRDefault="00484614" w:rsidP="00D16738">
      <w:pPr>
        <w:pStyle w:val="ListParagraph"/>
        <w:rPr>
          <w:rFonts w:ascii="Garamond" w:hAnsi="Garamond"/>
        </w:rPr>
      </w:pPr>
      <w:r w:rsidRPr="00E335BF">
        <w:rPr>
          <w:rFonts w:ascii="Garamond" w:hAnsi="Garamond"/>
        </w:rPr>
        <w:t xml:space="preserve">A number of </w:t>
      </w:r>
      <w:r w:rsidR="00654639" w:rsidRPr="00E335BF">
        <w:rPr>
          <w:rFonts w:ascii="Garamond" w:hAnsi="Garamond"/>
        </w:rPr>
        <w:t>concerns were raised ab</w:t>
      </w:r>
      <w:r w:rsidR="00AB2C7A">
        <w:rPr>
          <w:rFonts w:ascii="Garamond" w:hAnsi="Garamond"/>
        </w:rPr>
        <w:t>out the proposal: 1) The</w:t>
      </w:r>
      <w:r w:rsidR="00654639" w:rsidRPr="00E335BF">
        <w:rPr>
          <w:rFonts w:ascii="Garamond" w:hAnsi="Garamond"/>
        </w:rPr>
        <w:t xml:space="preserve"> assessment</w:t>
      </w:r>
      <w:r w:rsidR="00AB2C7A">
        <w:rPr>
          <w:rFonts w:ascii="Garamond" w:hAnsi="Garamond"/>
        </w:rPr>
        <w:t xml:space="preserve"> data</w:t>
      </w:r>
      <w:r w:rsidR="00654639" w:rsidRPr="00E335BF">
        <w:rPr>
          <w:rFonts w:ascii="Garamond" w:hAnsi="Garamond"/>
        </w:rPr>
        <w:t xml:space="preserve"> is </w:t>
      </w:r>
      <w:r w:rsidR="006738C4">
        <w:rPr>
          <w:rFonts w:ascii="Garamond" w:hAnsi="Garamond"/>
        </w:rPr>
        <w:t>small and preliminary, it suggests certain problems but that is not conclusive;</w:t>
      </w:r>
      <w:r w:rsidR="00654639" w:rsidRPr="00E335BF">
        <w:rPr>
          <w:rFonts w:ascii="Garamond" w:hAnsi="Garamond"/>
        </w:rPr>
        <w:t xml:space="preserve"> </w:t>
      </w:r>
      <w:r w:rsidR="006738C4">
        <w:rPr>
          <w:rFonts w:ascii="Garamond" w:hAnsi="Garamond"/>
        </w:rPr>
        <w:t xml:space="preserve">2) Despite the assessment concerns, there does </w:t>
      </w:r>
      <w:r w:rsidR="00654639" w:rsidRPr="00E335BF">
        <w:rPr>
          <w:rFonts w:ascii="Garamond" w:hAnsi="Garamond"/>
        </w:rPr>
        <w:t>not seem to be any curr</w:t>
      </w:r>
      <w:r w:rsidR="006738C4">
        <w:rPr>
          <w:rFonts w:ascii="Garamond" w:hAnsi="Garamond"/>
        </w:rPr>
        <w:t xml:space="preserve">icular reason </w:t>
      </w:r>
      <w:r w:rsidR="00654639" w:rsidRPr="00E335BF">
        <w:rPr>
          <w:rFonts w:ascii="Garamond" w:hAnsi="Garamond"/>
        </w:rPr>
        <w:t xml:space="preserve">for </w:t>
      </w:r>
      <w:r w:rsidR="006738C4">
        <w:rPr>
          <w:rFonts w:ascii="Garamond" w:hAnsi="Garamond"/>
        </w:rPr>
        <w:t>a curriculum revision; 3</w:t>
      </w:r>
      <w:r w:rsidR="00654639" w:rsidRPr="00E335BF">
        <w:rPr>
          <w:rFonts w:ascii="Garamond" w:hAnsi="Garamond"/>
        </w:rPr>
        <w:t xml:space="preserve">) We need to revisit </w:t>
      </w:r>
      <w:r w:rsidRPr="00E335BF">
        <w:rPr>
          <w:rFonts w:ascii="Garamond" w:hAnsi="Garamond"/>
        </w:rPr>
        <w:t xml:space="preserve">our identity before revising the curriculum. </w:t>
      </w:r>
      <w:r w:rsidR="00654639" w:rsidRPr="00E335BF">
        <w:rPr>
          <w:rFonts w:ascii="Garamond" w:hAnsi="Garamond"/>
        </w:rPr>
        <w:t xml:space="preserve">We need </w:t>
      </w:r>
      <w:r w:rsidR="006738C4">
        <w:rPr>
          <w:rFonts w:ascii="Garamond" w:hAnsi="Garamond"/>
        </w:rPr>
        <w:t xml:space="preserve">to know what </w:t>
      </w:r>
      <w:r w:rsidR="00654639" w:rsidRPr="00E335BF">
        <w:rPr>
          <w:rFonts w:ascii="Garamond" w:hAnsi="Garamond"/>
        </w:rPr>
        <w:t>we already do well in educating students</w:t>
      </w:r>
      <w:r w:rsidR="006738C4">
        <w:rPr>
          <w:rFonts w:ascii="Garamond" w:hAnsi="Garamond"/>
        </w:rPr>
        <w:t xml:space="preserve"> before revising the classes; 4</w:t>
      </w:r>
      <w:r w:rsidR="00654639" w:rsidRPr="00E335BF">
        <w:rPr>
          <w:rFonts w:ascii="Garamond" w:hAnsi="Garamond"/>
        </w:rPr>
        <w:t>) There needs to be a commitment of support for people who</w:t>
      </w:r>
      <w:r w:rsidR="006738C4">
        <w:rPr>
          <w:rFonts w:ascii="Garamond" w:hAnsi="Garamond"/>
        </w:rPr>
        <w:t xml:space="preserve"> are involved in the revision; 5</w:t>
      </w:r>
      <w:r w:rsidR="00654639" w:rsidRPr="00E335BF">
        <w:rPr>
          <w:rFonts w:ascii="Garamond" w:hAnsi="Garamond"/>
        </w:rPr>
        <w:t xml:space="preserve">) We have not figured out the mechanisms for the revision. </w:t>
      </w:r>
      <w:r w:rsidR="006738C4">
        <w:rPr>
          <w:rFonts w:ascii="Garamond" w:hAnsi="Garamond"/>
        </w:rPr>
        <w:t>Making a commitment to revising the curriculum without knowing the mechanisms is risky; 6</w:t>
      </w:r>
      <w:r w:rsidR="00654639" w:rsidRPr="00E335BF">
        <w:rPr>
          <w:rFonts w:ascii="Garamond" w:hAnsi="Garamond"/>
        </w:rPr>
        <w:t xml:space="preserve">) There needs to be an end date for the revision. </w:t>
      </w:r>
    </w:p>
    <w:p w14:paraId="20BE81E1" w14:textId="77777777" w:rsidR="00654639" w:rsidRPr="00E335BF" w:rsidRDefault="00654639" w:rsidP="00D16738">
      <w:pPr>
        <w:pStyle w:val="ListParagraph"/>
        <w:rPr>
          <w:rFonts w:ascii="Garamond" w:hAnsi="Garamond"/>
        </w:rPr>
      </w:pPr>
    </w:p>
    <w:p w14:paraId="6F2F0A2E" w14:textId="1787A713" w:rsidR="00442FBB" w:rsidRPr="00E335BF" w:rsidRDefault="00654639" w:rsidP="00D16738">
      <w:pPr>
        <w:pStyle w:val="ListParagraph"/>
        <w:rPr>
          <w:rFonts w:ascii="Garamond" w:hAnsi="Garamond"/>
        </w:rPr>
      </w:pPr>
      <w:r w:rsidRPr="00E335BF">
        <w:rPr>
          <w:rFonts w:ascii="Garamond" w:hAnsi="Garamond"/>
        </w:rPr>
        <w:t xml:space="preserve">Some </w:t>
      </w:r>
      <w:r w:rsidR="001D7510" w:rsidRPr="00E335BF">
        <w:rPr>
          <w:rFonts w:ascii="Garamond" w:hAnsi="Garamond"/>
        </w:rPr>
        <w:t>advocated for a revision</w:t>
      </w:r>
      <w:r w:rsidR="006738C4">
        <w:rPr>
          <w:rFonts w:ascii="Garamond" w:hAnsi="Garamond"/>
        </w:rPr>
        <w:t xml:space="preserve"> and were ready to commit to it</w:t>
      </w:r>
      <w:r w:rsidR="001D7510" w:rsidRPr="00E335BF">
        <w:rPr>
          <w:rFonts w:ascii="Garamond" w:hAnsi="Garamond"/>
        </w:rPr>
        <w:t>. The</w:t>
      </w:r>
      <w:r w:rsidR="006738C4">
        <w:rPr>
          <w:rFonts w:ascii="Garamond" w:hAnsi="Garamond"/>
        </w:rPr>
        <w:t>ir</w:t>
      </w:r>
      <w:r w:rsidR="001D7510" w:rsidRPr="00E335BF">
        <w:rPr>
          <w:rFonts w:ascii="Garamond" w:hAnsi="Garamond"/>
        </w:rPr>
        <w:t xml:space="preserve"> main arguments are: 1)</w:t>
      </w:r>
      <w:r w:rsidRPr="00E335BF">
        <w:rPr>
          <w:rFonts w:ascii="Garamond" w:hAnsi="Garamond"/>
        </w:rPr>
        <w:t xml:space="preserve"> </w:t>
      </w:r>
      <w:r w:rsidR="001D7510" w:rsidRPr="00E335BF">
        <w:rPr>
          <w:rFonts w:ascii="Garamond" w:hAnsi="Garamond"/>
        </w:rPr>
        <w:t>T</w:t>
      </w:r>
      <w:r w:rsidRPr="00E335BF">
        <w:rPr>
          <w:rFonts w:ascii="Garamond" w:hAnsi="Garamond"/>
        </w:rPr>
        <w:t xml:space="preserve">imes have changed, </w:t>
      </w:r>
      <w:r w:rsidR="006738C4">
        <w:rPr>
          <w:rFonts w:ascii="Garamond" w:hAnsi="Garamond"/>
        </w:rPr>
        <w:t xml:space="preserve">and our curriculum is old, we need to </w:t>
      </w:r>
      <w:r w:rsidR="006738C4" w:rsidRPr="00E335BF">
        <w:rPr>
          <w:rFonts w:ascii="Garamond" w:hAnsi="Garamond"/>
        </w:rPr>
        <w:t>improve our students’ education by reexamining our curriculum</w:t>
      </w:r>
      <w:r w:rsidR="006738C4">
        <w:rPr>
          <w:rFonts w:ascii="Garamond" w:hAnsi="Garamond"/>
        </w:rPr>
        <w:t xml:space="preserve"> and accommodating new trends</w:t>
      </w:r>
      <w:r w:rsidR="00986E68">
        <w:rPr>
          <w:rFonts w:ascii="Garamond" w:hAnsi="Garamond"/>
        </w:rPr>
        <w:t>;</w:t>
      </w:r>
      <w:r w:rsidR="006738C4">
        <w:rPr>
          <w:rFonts w:ascii="Garamond" w:hAnsi="Garamond"/>
        </w:rPr>
        <w:t xml:space="preserve"> 2) </w:t>
      </w:r>
      <w:r w:rsidR="00986E68">
        <w:rPr>
          <w:rFonts w:ascii="Garamond" w:hAnsi="Garamond"/>
        </w:rPr>
        <w:t>T</w:t>
      </w:r>
      <w:r w:rsidR="001D7510" w:rsidRPr="00E335BF">
        <w:rPr>
          <w:rFonts w:ascii="Garamond" w:hAnsi="Garamond"/>
        </w:rPr>
        <w:t>he demograp</w:t>
      </w:r>
      <w:r w:rsidR="00986E68">
        <w:rPr>
          <w:rFonts w:ascii="Garamond" w:hAnsi="Garamond"/>
        </w:rPr>
        <w:t xml:space="preserve">hy of our student body has shifted: </w:t>
      </w:r>
      <w:r w:rsidR="001D7510" w:rsidRPr="00E335BF">
        <w:rPr>
          <w:rFonts w:ascii="Garamond" w:hAnsi="Garamond"/>
        </w:rPr>
        <w:t>the percentage of our students coming from North Carolina increase</w:t>
      </w:r>
      <w:r w:rsidR="00986E68">
        <w:rPr>
          <w:rFonts w:ascii="Garamond" w:hAnsi="Garamond"/>
        </w:rPr>
        <w:t>d from ¼ to 54%. This suggests a need to review our curriculum. 3</w:t>
      </w:r>
      <w:r w:rsidR="001D7510" w:rsidRPr="00E335BF">
        <w:rPr>
          <w:rFonts w:ascii="Garamond" w:hAnsi="Garamond"/>
        </w:rPr>
        <w:t xml:space="preserve">) </w:t>
      </w:r>
      <w:r w:rsidR="00986E68">
        <w:rPr>
          <w:rFonts w:ascii="Garamond" w:hAnsi="Garamond"/>
        </w:rPr>
        <w:t>We developed new GELOs</w:t>
      </w:r>
      <w:r w:rsidR="00442FBB" w:rsidRPr="00E335BF">
        <w:rPr>
          <w:rFonts w:ascii="Garamond" w:hAnsi="Garamond"/>
        </w:rPr>
        <w:t xml:space="preserve"> based on the college’s mission statement. </w:t>
      </w:r>
      <w:r w:rsidR="00986E68">
        <w:rPr>
          <w:rFonts w:ascii="Garamond" w:hAnsi="Garamond"/>
        </w:rPr>
        <w:t xml:space="preserve">Achieving the new GELOs does not mean simply teaching to the tests. </w:t>
      </w:r>
      <w:r w:rsidR="00442FBB" w:rsidRPr="00E335BF">
        <w:rPr>
          <w:rFonts w:ascii="Garamond" w:hAnsi="Garamond"/>
        </w:rPr>
        <w:t>The c</w:t>
      </w:r>
      <w:r w:rsidRPr="00E335BF">
        <w:rPr>
          <w:rFonts w:ascii="Garamond" w:hAnsi="Garamond"/>
        </w:rPr>
        <w:t xml:space="preserve">urriculum revision </w:t>
      </w:r>
      <w:r w:rsidR="00986E68">
        <w:rPr>
          <w:rFonts w:ascii="Garamond" w:hAnsi="Garamond"/>
        </w:rPr>
        <w:t xml:space="preserve">provides </w:t>
      </w:r>
      <w:r w:rsidRPr="00E335BF">
        <w:rPr>
          <w:rFonts w:ascii="Garamond" w:hAnsi="Garamond"/>
        </w:rPr>
        <w:t xml:space="preserve">us </w:t>
      </w:r>
      <w:r w:rsidR="00986E68">
        <w:rPr>
          <w:rFonts w:ascii="Garamond" w:hAnsi="Garamond"/>
        </w:rPr>
        <w:t xml:space="preserve">with </w:t>
      </w:r>
      <w:r w:rsidRPr="00E335BF">
        <w:rPr>
          <w:rFonts w:ascii="Garamond" w:hAnsi="Garamond"/>
        </w:rPr>
        <w:t>an oppor</w:t>
      </w:r>
      <w:r w:rsidR="00442FBB" w:rsidRPr="00E335BF">
        <w:rPr>
          <w:rFonts w:ascii="Garamond" w:hAnsi="Garamond"/>
        </w:rPr>
        <w:t xml:space="preserve">tunity to </w:t>
      </w:r>
      <w:r w:rsidR="009778C4" w:rsidRPr="00E335BF">
        <w:rPr>
          <w:rFonts w:ascii="Garamond" w:hAnsi="Garamond"/>
        </w:rPr>
        <w:t xml:space="preserve">build community and </w:t>
      </w:r>
      <w:r w:rsidR="00986E68">
        <w:rPr>
          <w:rFonts w:ascii="Garamond" w:hAnsi="Garamond"/>
        </w:rPr>
        <w:t xml:space="preserve">to </w:t>
      </w:r>
      <w:r w:rsidR="009778C4" w:rsidRPr="00E335BF">
        <w:rPr>
          <w:rFonts w:ascii="Garamond" w:hAnsi="Garamond"/>
        </w:rPr>
        <w:t xml:space="preserve">have conversations on </w:t>
      </w:r>
      <w:r w:rsidR="00442FBB" w:rsidRPr="00E335BF">
        <w:rPr>
          <w:rFonts w:ascii="Garamond" w:hAnsi="Garamond"/>
        </w:rPr>
        <w:t>who we are</w:t>
      </w:r>
      <w:r w:rsidR="009778C4" w:rsidRPr="00E335BF">
        <w:rPr>
          <w:rFonts w:ascii="Garamond" w:hAnsi="Garamond"/>
        </w:rPr>
        <w:t xml:space="preserve"> a</w:t>
      </w:r>
      <w:r w:rsidR="00442FBB" w:rsidRPr="00E335BF">
        <w:rPr>
          <w:rFonts w:ascii="Garamond" w:hAnsi="Garamond"/>
        </w:rPr>
        <w:t xml:space="preserve">nd how </w:t>
      </w:r>
      <w:r w:rsidR="00986E68">
        <w:rPr>
          <w:rFonts w:ascii="Garamond" w:hAnsi="Garamond"/>
        </w:rPr>
        <w:t>we can do our job better; 4</w:t>
      </w:r>
      <w:r w:rsidR="009778C4" w:rsidRPr="00E335BF">
        <w:rPr>
          <w:rFonts w:ascii="Garamond" w:hAnsi="Garamond"/>
        </w:rPr>
        <w:t>) A number of proposals have been de</w:t>
      </w:r>
      <w:r w:rsidR="00986E68">
        <w:rPr>
          <w:rFonts w:ascii="Garamond" w:hAnsi="Garamond"/>
        </w:rPr>
        <w:t>ferred for a long time</w:t>
      </w:r>
      <w:r w:rsidR="009778C4" w:rsidRPr="00E335BF">
        <w:rPr>
          <w:rFonts w:ascii="Garamond" w:hAnsi="Garamond"/>
        </w:rPr>
        <w:t xml:space="preserve">. For example, </w:t>
      </w:r>
      <w:r w:rsidR="00986E68">
        <w:rPr>
          <w:rFonts w:ascii="Garamond" w:hAnsi="Garamond"/>
        </w:rPr>
        <w:t>the Foreign Language proposal has been held for 6 years; 5</w:t>
      </w:r>
      <w:r w:rsidR="009778C4" w:rsidRPr="00E335BF">
        <w:rPr>
          <w:rFonts w:ascii="Garamond" w:hAnsi="Garamond"/>
        </w:rPr>
        <w:t xml:space="preserve">) </w:t>
      </w:r>
      <w:r w:rsidR="0077796E">
        <w:rPr>
          <w:rFonts w:ascii="Garamond" w:hAnsi="Garamond"/>
        </w:rPr>
        <w:t>C</w:t>
      </w:r>
      <w:r w:rsidR="00992C43" w:rsidRPr="00E335BF">
        <w:rPr>
          <w:rFonts w:ascii="Garamond" w:hAnsi="Garamond"/>
        </w:rPr>
        <w:t xml:space="preserve">urriculum </w:t>
      </w:r>
      <w:r w:rsidR="00992C43" w:rsidRPr="0077796E">
        <w:rPr>
          <w:rFonts w:ascii="Garamond" w:hAnsi="Garamond"/>
          <w:i/>
        </w:rPr>
        <w:t>is</w:t>
      </w:r>
      <w:r w:rsidR="0077796E">
        <w:rPr>
          <w:rFonts w:ascii="Garamond" w:hAnsi="Garamond"/>
        </w:rPr>
        <w:t xml:space="preserve"> our identity, and r</w:t>
      </w:r>
      <w:r w:rsidR="00992C43" w:rsidRPr="00E335BF">
        <w:rPr>
          <w:rFonts w:ascii="Garamond" w:hAnsi="Garamond"/>
        </w:rPr>
        <w:t xml:space="preserve">evising the curriculum is rethinking our identity. </w:t>
      </w:r>
      <w:r w:rsidR="0077796E">
        <w:rPr>
          <w:rFonts w:ascii="Garamond" w:hAnsi="Garamond"/>
        </w:rPr>
        <w:t xml:space="preserve">Certain things need to be included in the curriculum, such as the anti-racism workshops. We also need to rethink the </w:t>
      </w:r>
      <w:r w:rsidR="00992C43" w:rsidRPr="00E335BF">
        <w:rPr>
          <w:rFonts w:ascii="Garamond" w:hAnsi="Garamond"/>
        </w:rPr>
        <w:t>human</w:t>
      </w:r>
      <w:r w:rsidR="0077796E">
        <w:rPr>
          <w:rFonts w:ascii="Garamond" w:hAnsi="Garamond"/>
        </w:rPr>
        <w:t xml:space="preserve">-centric </w:t>
      </w:r>
      <w:r w:rsidR="00937CCB" w:rsidRPr="00E335BF">
        <w:rPr>
          <w:rFonts w:ascii="Garamond" w:hAnsi="Garamond"/>
        </w:rPr>
        <w:t>nature of our curriculum</w:t>
      </w:r>
      <w:r w:rsidR="0077796E">
        <w:rPr>
          <w:rFonts w:ascii="Garamond" w:hAnsi="Garamond"/>
        </w:rPr>
        <w:t xml:space="preserve"> given the emergence of other pressing issues such as globalization and global warming;</w:t>
      </w:r>
      <w:r w:rsidR="00937CCB" w:rsidRPr="00E335BF">
        <w:rPr>
          <w:rFonts w:ascii="Garamond" w:hAnsi="Garamond"/>
        </w:rPr>
        <w:t xml:space="preserve"> 5) Curriculu</w:t>
      </w:r>
      <w:r w:rsidR="0077796E">
        <w:rPr>
          <w:rFonts w:ascii="Garamond" w:hAnsi="Garamond"/>
        </w:rPr>
        <w:t xml:space="preserve">m revision does not </w:t>
      </w:r>
      <w:r w:rsidR="00937CCB" w:rsidRPr="00E335BF">
        <w:rPr>
          <w:rFonts w:ascii="Garamond" w:hAnsi="Garamond"/>
        </w:rPr>
        <w:t xml:space="preserve">have to be </w:t>
      </w:r>
      <w:r w:rsidR="0077796E">
        <w:rPr>
          <w:rFonts w:ascii="Garamond" w:hAnsi="Garamond"/>
        </w:rPr>
        <w:t xml:space="preserve">an overhaul. It could be small or as needed. </w:t>
      </w:r>
      <w:r w:rsidR="00937CCB" w:rsidRPr="00E335BF">
        <w:rPr>
          <w:rFonts w:ascii="Garamond" w:hAnsi="Garamond"/>
        </w:rPr>
        <w:t>The main point is that we are giving ourselves the opportunity to start reviewing our curriculum. Members of the joint Curriculum and Assessment Committee are committed</w:t>
      </w:r>
      <w:r w:rsidR="0077796E">
        <w:rPr>
          <w:rFonts w:ascii="Garamond" w:hAnsi="Garamond"/>
        </w:rPr>
        <w:t xml:space="preserve"> to making this</w:t>
      </w:r>
      <w:r w:rsidR="00937CCB" w:rsidRPr="00E335BF">
        <w:rPr>
          <w:rFonts w:ascii="Garamond" w:hAnsi="Garamond"/>
        </w:rPr>
        <w:t xml:space="preserve"> process </w:t>
      </w:r>
      <w:r w:rsidR="0077796E">
        <w:rPr>
          <w:rFonts w:ascii="Garamond" w:hAnsi="Garamond"/>
        </w:rPr>
        <w:t xml:space="preserve">as </w:t>
      </w:r>
      <w:r w:rsidR="00937CCB" w:rsidRPr="00E335BF">
        <w:rPr>
          <w:rFonts w:ascii="Garamond" w:hAnsi="Garamond"/>
        </w:rPr>
        <w:t xml:space="preserve">open </w:t>
      </w:r>
      <w:r w:rsidR="0077796E">
        <w:rPr>
          <w:rFonts w:ascii="Garamond" w:hAnsi="Garamond"/>
        </w:rPr>
        <w:t xml:space="preserve">and transparent as it can be. </w:t>
      </w:r>
    </w:p>
    <w:p w14:paraId="2CFF4193" w14:textId="77777777" w:rsidR="00937CCB" w:rsidRPr="00E335BF" w:rsidRDefault="00937CCB" w:rsidP="00D16738">
      <w:pPr>
        <w:pStyle w:val="ListParagraph"/>
        <w:rPr>
          <w:rFonts w:ascii="Garamond" w:hAnsi="Garamond"/>
        </w:rPr>
      </w:pPr>
    </w:p>
    <w:p w14:paraId="6B1E9BBA" w14:textId="4276D510" w:rsidR="00937CCB" w:rsidRDefault="00937CCB" w:rsidP="00D16738">
      <w:pPr>
        <w:pStyle w:val="ListParagraph"/>
        <w:rPr>
          <w:rFonts w:ascii="Garamond" w:hAnsi="Garamond"/>
        </w:rPr>
      </w:pPr>
      <w:r w:rsidRPr="00E335BF">
        <w:rPr>
          <w:rFonts w:ascii="Garamond" w:hAnsi="Garamond"/>
        </w:rPr>
        <w:t>The Clerk concluded the discussion by suggesting that we have not reached consensus on this issue, thus we wi</w:t>
      </w:r>
      <w:r w:rsidR="00207AC4">
        <w:rPr>
          <w:rFonts w:ascii="Garamond" w:hAnsi="Garamond"/>
        </w:rPr>
        <w:t xml:space="preserve">ll take more </w:t>
      </w:r>
      <w:r w:rsidR="00D82302">
        <w:rPr>
          <w:rFonts w:ascii="Garamond" w:hAnsi="Garamond"/>
        </w:rPr>
        <w:t xml:space="preserve">time </w:t>
      </w:r>
      <w:r w:rsidR="00207AC4">
        <w:rPr>
          <w:rFonts w:ascii="Garamond" w:hAnsi="Garamond"/>
        </w:rPr>
        <w:t>thinking about it,</w:t>
      </w:r>
      <w:r w:rsidRPr="00E335BF">
        <w:rPr>
          <w:rFonts w:ascii="Garamond" w:hAnsi="Garamond"/>
        </w:rPr>
        <w:t xml:space="preserve"> and </w:t>
      </w:r>
      <w:r w:rsidR="00207AC4">
        <w:rPr>
          <w:rFonts w:ascii="Garamond" w:hAnsi="Garamond"/>
        </w:rPr>
        <w:t xml:space="preserve">we will </w:t>
      </w:r>
      <w:r w:rsidRPr="00E335BF">
        <w:rPr>
          <w:rFonts w:ascii="Garamond" w:hAnsi="Garamond"/>
        </w:rPr>
        <w:t xml:space="preserve">come back to this issue at the </w:t>
      </w:r>
      <w:r w:rsidR="00207AC4">
        <w:rPr>
          <w:rFonts w:ascii="Garamond" w:hAnsi="Garamond"/>
        </w:rPr>
        <w:t>November faculty meeting. He also</w:t>
      </w:r>
      <w:r w:rsidRPr="00E335BF">
        <w:rPr>
          <w:rFonts w:ascii="Garamond" w:hAnsi="Garamond"/>
        </w:rPr>
        <w:t xml:space="preserve"> emphasize</w:t>
      </w:r>
      <w:r w:rsidR="00207AC4">
        <w:rPr>
          <w:rFonts w:ascii="Garamond" w:hAnsi="Garamond"/>
        </w:rPr>
        <w:t>d</w:t>
      </w:r>
      <w:r w:rsidRPr="00E335BF">
        <w:rPr>
          <w:rFonts w:ascii="Garamond" w:hAnsi="Garamond"/>
        </w:rPr>
        <w:t xml:space="preserve"> that </w:t>
      </w:r>
      <w:r w:rsidR="00207AC4">
        <w:rPr>
          <w:rFonts w:ascii="Garamond" w:hAnsi="Garamond"/>
        </w:rPr>
        <w:t xml:space="preserve">doing nothing is a bad idea as </w:t>
      </w:r>
      <w:r w:rsidRPr="00E335BF">
        <w:rPr>
          <w:rFonts w:ascii="Garamond" w:hAnsi="Garamond"/>
        </w:rPr>
        <w:t xml:space="preserve">we have frozen our curriculum for a long time. </w:t>
      </w:r>
    </w:p>
    <w:p w14:paraId="2FB599C8" w14:textId="77777777" w:rsidR="003B6C63" w:rsidRPr="00E335BF" w:rsidRDefault="003B6C63" w:rsidP="00D16738">
      <w:pPr>
        <w:pStyle w:val="ListParagraph"/>
        <w:rPr>
          <w:rFonts w:ascii="Garamond" w:hAnsi="Garamond"/>
        </w:rPr>
      </w:pPr>
    </w:p>
    <w:p w14:paraId="22BC9E78" w14:textId="77777777" w:rsidR="00937CCB" w:rsidRPr="00E335BF" w:rsidRDefault="00937CCB" w:rsidP="00D16738">
      <w:pPr>
        <w:pStyle w:val="ListParagraph"/>
        <w:rPr>
          <w:rFonts w:ascii="Garamond" w:hAnsi="Garamond"/>
        </w:rPr>
      </w:pPr>
    </w:p>
    <w:p w14:paraId="39181CF0" w14:textId="1CC127A1" w:rsidR="00937CCB" w:rsidRDefault="00937CCB" w:rsidP="00937CCB">
      <w:pPr>
        <w:pStyle w:val="ListParagraph"/>
        <w:numPr>
          <w:ilvl w:val="0"/>
          <w:numId w:val="1"/>
        </w:numPr>
        <w:rPr>
          <w:rFonts w:ascii="Garamond" w:hAnsi="Garamond"/>
          <w:b/>
        </w:rPr>
      </w:pPr>
      <w:r w:rsidRPr="00E335BF">
        <w:rPr>
          <w:rFonts w:ascii="Garamond" w:hAnsi="Garamond"/>
          <w:b/>
        </w:rPr>
        <w:t xml:space="preserve">Collective Self-Affirmation and Production of Good Vibes </w:t>
      </w:r>
    </w:p>
    <w:p w14:paraId="735219D3" w14:textId="77777777" w:rsidR="003B6C63" w:rsidRPr="00E335BF" w:rsidRDefault="003B6C63" w:rsidP="003B6C63">
      <w:pPr>
        <w:pStyle w:val="ListParagraph"/>
        <w:rPr>
          <w:rFonts w:ascii="Garamond" w:hAnsi="Garamond"/>
          <w:b/>
        </w:rPr>
      </w:pPr>
    </w:p>
    <w:p w14:paraId="39D7C78B" w14:textId="4B9C39F8" w:rsidR="00937CCB" w:rsidRPr="00E335BF" w:rsidRDefault="0096131F" w:rsidP="00937CCB">
      <w:pPr>
        <w:pStyle w:val="ListParagraph"/>
        <w:rPr>
          <w:rFonts w:ascii="Garamond" w:hAnsi="Garamond"/>
        </w:rPr>
      </w:pPr>
      <w:r w:rsidRPr="00E335BF">
        <w:rPr>
          <w:rFonts w:ascii="Garamond" w:hAnsi="Garamond"/>
        </w:rPr>
        <w:t>Nancy Daukas shared an interesting story about her students. Drew Hayes invited the faculty to join his students’ perf</w:t>
      </w:r>
      <w:r w:rsidR="00207AC4">
        <w:rPr>
          <w:rFonts w:ascii="Garamond" w:hAnsi="Garamond"/>
        </w:rPr>
        <w:t xml:space="preserve">ormance on Friday. </w:t>
      </w:r>
      <w:r w:rsidR="00743CBA" w:rsidRPr="00E335BF">
        <w:rPr>
          <w:rFonts w:ascii="Garamond" w:hAnsi="Garamond"/>
        </w:rPr>
        <w:t>Suzanne Bartels announced that we had received a grant from the Andrew M</w:t>
      </w:r>
      <w:r w:rsidR="00092401">
        <w:rPr>
          <w:rFonts w:ascii="Garamond" w:hAnsi="Garamond"/>
        </w:rPr>
        <w:t xml:space="preserve">ellon Foundation to support </w:t>
      </w:r>
      <w:r w:rsidR="00207AC4">
        <w:rPr>
          <w:rFonts w:ascii="Garamond" w:hAnsi="Garamond"/>
        </w:rPr>
        <w:t>digital directives in</w:t>
      </w:r>
      <w:r w:rsidRPr="00E335BF">
        <w:rPr>
          <w:rFonts w:ascii="Garamond" w:hAnsi="Garamond"/>
        </w:rPr>
        <w:t xml:space="preserve"> </w:t>
      </w:r>
      <w:r w:rsidR="00E6575C" w:rsidRPr="00E335BF">
        <w:rPr>
          <w:rFonts w:ascii="Garamond" w:hAnsi="Garamond"/>
        </w:rPr>
        <w:t xml:space="preserve">the Arts and Humanities. </w:t>
      </w:r>
    </w:p>
    <w:p w14:paraId="3A54827A" w14:textId="77777777" w:rsidR="00E6575C" w:rsidRPr="00E335BF" w:rsidRDefault="00E6575C" w:rsidP="00937CCB">
      <w:pPr>
        <w:pStyle w:val="ListParagraph"/>
        <w:rPr>
          <w:rFonts w:ascii="Garamond" w:hAnsi="Garamond"/>
        </w:rPr>
      </w:pPr>
    </w:p>
    <w:p w14:paraId="00B5D5E2" w14:textId="59958376" w:rsidR="00937CCB" w:rsidRDefault="00E6575C" w:rsidP="00937CCB">
      <w:pPr>
        <w:pStyle w:val="ListParagraph"/>
        <w:numPr>
          <w:ilvl w:val="0"/>
          <w:numId w:val="1"/>
        </w:numPr>
        <w:rPr>
          <w:rFonts w:ascii="Garamond" w:hAnsi="Garamond"/>
        </w:rPr>
      </w:pPr>
      <w:r w:rsidRPr="00E335BF">
        <w:rPr>
          <w:rFonts w:ascii="Garamond" w:hAnsi="Garamond"/>
        </w:rPr>
        <w:t xml:space="preserve">The meeting closed with a moment of silence. </w:t>
      </w:r>
    </w:p>
    <w:p w14:paraId="0106785F" w14:textId="77777777" w:rsidR="00092401" w:rsidRDefault="00092401" w:rsidP="00092401">
      <w:pPr>
        <w:ind w:left="360"/>
        <w:rPr>
          <w:rFonts w:ascii="Garamond" w:hAnsi="Garamond"/>
        </w:rPr>
      </w:pPr>
    </w:p>
    <w:p w14:paraId="7E6BC9F0" w14:textId="77777777" w:rsidR="00092401" w:rsidRDefault="00092401" w:rsidP="00092401">
      <w:pPr>
        <w:ind w:left="360"/>
        <w:rPr>
          <w:rFonts w:ascii="Garamond" w:hAnsi="Garamond"/>
        </w:rPr>
      </w:pPr>
    </w:p>
    <w:p w14:paraId="082F0AA1" w14:textId="0FB78182" w:rsidR="00092401" w:rsidRPr="00092401" w:rsidRDefault="00092401" w:rsidP="00092401">
      <w:pPr>
        <w:ind w:left="360"/>
        <w:rPr>
          <w:rFonts w:ascii="Garamond" w:hAnsi="Garamond"/>
        </w:rPr>
      </w:pPr>
      <w:r>
        <w:rPr>
          <w:rFonts w:ascii="Garamond" w:hAnsi="Garamond"/>
        </w:rPr>
        <w:t xml:space="preserve">Submitted by Zhihong Chen, Recording Clerk. </w:t>
      </w:r>
    </w:p>
    <w:p w14:paraId="47894B5C" w14:textId="5F9E6741" w:rsidR="00654639" w:rsidRPr="00E335BF" w:rsidRDefault="00654639" w:rsidP="00D16738">
      <w:pPr>
        <w:pStyle w:val="ListParagraph"/>
        <w:rPr>
          <w:rFonts w:ascii="Garamond" w:hAnsi="Garamond"/>
        </w:rPr>
      </w:pPr>
    </w:p>
    <w:sectPr w:rsidR="00654639" w:rsidRPr="00E335BF" w:rsidSect="00E0311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CC65" w14:textId="77777777" w:rsidR="0077796E" w:rsidRDefault="0077796E" w:rsidP="00E335BF">
      <w:r>
        <w:separator/>
      </w:r>
    </w:p>
  </w:endnote>
  <w:endnote w:type="continuationSeparator" w:id="0">
    <w:p w14:paraId="541DAC38" w14:textId="77777777" w:rsidR="0077796E" w:rsidRDefault="0077796E" w:rsidP="00E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BB08" w14:textId="77777777" w:rsidR="0077796E" w:rsidRDefault="0077796E" w:rsidP="00E33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D9075" w14:textId="77777777" w:rsidR="0077796E" w:rsidRDefault="0077796E" w:rsidP="00E335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CED6" w14:textId="77777777" w:rsidR="0077796E" w:rsidRDefault="0077796E" w:rsidP="00E33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F04">
      <w:rPr>
        <w:rStyle w:val="PageNumber"/>
        <w:noProof/>
      </w:rPr>
      <w:t>1</w:t>
    </w:r>
    <w:r>
      <w:rPr>
        <w:rStyle w:val="PageNumber"/>
      </w:rPr>
      <w:fldChar w:fldCharType="end"/>
    </w:r>
  </w:p>
  <w:p w14:paraId="2ABE8749" w14:textId="77777777" w:rsidR="0077796E" w:rsidRDefault="0077796E" w:rsidP="00E335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5B54" w14:textId="77777777" w:rsidR="0077796E" w:rsidRDefault="0077796E" w:rsidP="00E335BF">
      <w:r>
        <w:separator/>
      </w:r>
    </w:p>
  </w:footnote>
  <w:footnote w:type="continuationSeparator" w:id="0">
    <w:p w14:paraId="340FE72A" w14:textId="77777777" w:rsidR="0077796E" w:rsidRDefault="0077796E" w:rsidP="00E33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BF"/>
    <w:multiLevelType w:val="hybridMultilevel"/>
    <w:tmpl w:val="0D303C98"/>
    <w:lvl w:ilvl="0" w:tplc="2138C936">
      <w:start w:val="1"/>
      <w:numFmt w:val="bullet"/>
      <w:lvlText w:val="•"/>
      <w:lvlJc w:val="left"/>
      <w:pPr>
        <w:tabs>
          <w:tab w:val="num" w:pos="720"/>
        </w:tabs>
        <w:ind w:left="720" w:hanging="360"/>
      </w:pPr>
      <w:rPr>
        <w:rFonts w:ascii="Arial" w:hAnsi="Arial" w:hint="default"/>
      </w:rPr>
    </w:lvl>
    <w:lvl w:ilvl="1" w:tplc="D98A1D24" w:tentative="1">
      <w:start w:val="1"/>
      <w:numFmt w:val="bullet"/>
      <w:lvlText w:val="•"/>
      <w:lvlJc w:val="left"/>
      <w:pPr>
        <w:tabs>
          <w:tab w:val="num" w:pos="1440"/>
        </w:tabs>
        <w:ind w:left="1440" w:hanging="360"/>
      </w:pPr>
      <w:rPr>
        <w:rFonts w:ascii="Arial" w:hAnsi="Arial" w:hint="default"/>
      </w:rPr>
    </w:lvl>
    <w:lvl w:ilvl="2" w:tplc="4E7EA80E" w:tentative="1">
      <w:start w:val="1"/>
      <w:numFmt w:val="bullet"/>
      <w:lvlText w:val="•"/>
      <w:lvlJc w:val="left"/>
      <w:pPr>
        <w:tabs>
          <w:tab w:val="num" w:pos="2160"/>
        </w:tabs>
        <w:ind w:left="2160" w:hanging="360"/>
      </w:pPr>
      <w:rPr>
        <w:rFonts w:ascii="Arial" w:hAnsi="Arial" w:hint="default"/>
      </w:rPr>
    </w:lvl>
    <w:lvl w:ilvl="3" w:tplc="BBF08E26" w:tentative="1">
      <w:start w:val="1"/>
      <w:numFmt w:val="bullet"/>
      <w:lvlText w:val="•"/>
      <w:lvlJc w:val="left"/>
      <w:pPr>
        <w:tabs>
          <w:tab w:val="num" w:pos="2880"/>
        </w:tabs>
        <w:ind w:left="2880" w:hanging="360"/>
      </w:pPr>
      <w:rPr>
        <w:rFonts w:ascii="Arial" w:hAnsi="Arial" w:hint="default"/>
      </w:rPr>
    </w:lvl>
    <w:lvl w:ilvl="4" w:tplc="E6B06ED4" w:tentative="1">
      <w:start w:val="1"/>
      <w:numFmt w:val="bullet"/>
      <w:lvlText w:val="•"/>
      <w:lvlJc w:val="left"/>
      <w:pPr>
        <w:tabs>
          <w:tab w:val="num" w:pos="3600"/>
        </w:tabs>
        <w:ind w:left="3600" w:hanging="360"/>
      </w:pPr>
      <w:rPr>
        <w:rFonts w:ascii="Arial" w:hAnsi="Arial" w:hint="default"/>
      </w:rPr>
    </w:lvl>
    <w:lvl w:ilvl="5" w:tplc="5B14632C" w:tentative="1">
      <w:start w:val="1"/>
      <w:numFmt w:val="bullet"/>
      <w:lvlText w:val="•"/>
      <w:lvlJc w:val="left"/>
      <w:pPr>
        <w:tabs>
          <w:tab w:val="num" w:pos="4320"/>
        </w:tabs>
        <w:ind w:left="4320" w:hanging="360"/>
      </w:pPr>
      <w:rPr>
        <w:rFonts w:ascii="Arial" w:hAnsi="Arial" w:hint="default"/>
      </w:rPr>
    </w:lvl>
    <w:lvl w:ilvl="6" w:tplc="24A069BE" w:tentative="1">
      <w:start w:val="1"/>
      <w:numFmt w:val="bullet"/>
      <w:lvlText w:val="•"/>
      <w:lvlJc w:val="left"/>
      <w:pPr>
        <w:tabs>
          <w:tab w:val="num" w:pos="5040"/>
        </w:tabs>
        <w:ind w:left="5040" w:hanging="360"/>
      </w:pPr>
      <w:rPr>
        <w:rFonts w:ascii="Arial" w:hAnsi="Arial" w:hint="default"/>
      </w:rPr>
    </w:lvl>
    <w:lvl w:ilvl="7" w:tplc="398E5740" w:tentative="1">
      <w:start w:val="1"/>
      <w:numFmt w:val="bullet"/>
      <w:lvlText w:val="•"/>
      <w:lvlJc w:val="left"/>
      <w:pPr>
        <w:tabs>
          <w:tab w:val="num" w:pos="5760"/>
        </w:tabs>
        <w:ind w:left="5760" w:hanging="360"/>
      </w:pPr>
      <w:rPr>
        <w:rFonts w:ascii="Arial" w:hAnsi="Arial" w:hint="default"/>
      </w:rPr>
    </w:lvl>
    <w:lvl w:ilvl="8" w:tplc="9D869790" w:tentative="1">
      <w:start w:val="1"/>
      <w:numFmt w:val="bullet"/>
      <w:lvlText w:val="•"/>
      <w:lvlJc w:val="left"/>
      <w:pPr>
        <w:tabs>
          <w:tab w:val="num" w:pos="6480"/>
        </w:tabs>
        <w:ind w:left="6480" w:hanging="360"/>
      </w:pPr>
      <w:rPr>
        <w:rFonts w:ascii="Arial" w:hAnsi="Arial" w:hint="default"/>
      </w:rPr>
    </w:lvl>
  </w:abstractNum>
  <w:abstractNum w:abstractNumId="1">
    <w:nsid w:val="3FCB1DE1"/>
    <w:multiLevelType w:val="hybridMultilevel"/>
    <w:tmpl w:val="E422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666D4"/>
    <w:multiLevelType w:val="hybridMultilevel"/>
    <w:tmpl w:val="3D240634"/>
    <w:lvl w:ilvl="0" w:tplc="5108294C">
      <w:start w:val="1"/>
      <w:numFmt w:val="bullet"/>
      <w:lvlText w:val="•"/>
      <w:lvlJc w:val="left"/>
      <w:pPr>
        <w:tabs>
          <w:tab w:val="num" w:pos="720"/>
        </w:tabs>
        <w:ind w:left="720" w:hanging="360"/>
      </w:pPr>
      <w:rPr>
        <w:rFonts w:ascii="Arial" w:hAnsi="Arial" w:hint="default"/>
      </w:rPr>
    </w:lvl>
    <w:lvl w:ilvl="1" w:tplc="97D8A372" w:tentative="1">
      <w:start w:val="1"/>
      <w:numFmt w:val="bullet"/>
      <w:lvlText w:val="•"/>
      <w:lvlJc w:val="left"/>
      <w:pPr>
        <w:tabs>
          <w:tab w:val="num" w:pos="1440"/>
        </w:tabs>
        <w:ind w:left="1440" w:hanging="360"/>
      </w:pPr>
      <w:rPr>
        <w:rFonts w:ascii="Arial" w:hAnsi="Arial" w:hint="default"/>
      </w:rPr>
    </w:lvl>
    <w:lvl w:ilvl="2" w:tplc="D298B6BE" w:tentative="1">
      <w:start w:val="1"/>
      <w:numFmt w:val="bullet"/>
      <w:lvlText w:val="•"/>
      <w:lvlJc w:val="left"/>
      <w:pPr>
        <w:tabs>
          <w:tab w:val="num" w:pos="2160"/>
        </w:tabs>
        <w:ind w:left="2160" w:hanging="360"/>
      </w:pPr>
      <w:rPr>
        <w:rFonts w:ascii="Arial" w:hAnsi="Arial" w:hint="default"/>
      </w:rPr>
    </w:lvl>
    <w:lvl w:ilvl="3" w:tplc="42728512" w:tentative="1">
      <w:start w:val="1"/>
      <w:numFmt w:val="bullet"/>
      <w:lvlText w:val="•"/>
      <w:lvlJc w:val="left"/>
      <w:pPr>
        <w:tabs>
          <w:tab w:val="num" w:pos="2880"/>
        </w:tabs>
        <w:ind w:left="2880" w:hanging="360"/>
      </w:pPr>
      <w:rPr>
        <w:rFonts w:ascii="Arial" w:hAnsi="Arial" w:hint="default"/>
      </w:rPr>
    </w:lvl>
    <w:lvl w:ilvl="4" w:tplc="62CC85E4" w:tentative="1">
      <w:start w:val="1"/>
      <w:numFmt w:val="bullet"/>
      <w:lvlText w:val="•"/>
      <w:lvlJc w:val="left"/>
      <w:pPr>
        <w:tabs>
          <w:tab w:val="num" w:pos="3600"/>
        </w:tabs>
        <w:ind w:left="3600" w:hanging="360"/>
      </w:pPr>
      <w:rPr>
        <w:rFonts w:ascii="Arial" w:hAnsi="Arial" w:hint="default"/>
      </w:rPr>
    </w:lvl>
    <w:lvl w:ilvl="5" w:tplc="E32A6294" w:tentative="1">
      <w:start w:val="1"/>
      <w:numFmt w:val="bullet"/>
      <w:lvlText w:val="•"/>
      <w:lvlJc w:val="left"/>
      <w:pPr>
        <w:tabs>
          <w:tab w:val="num" w:pos="4320"/>
        </w:tabs>
        <w:ind w:left="4320" w:hanging="360"/>
      </w:pPr>
      <w:rPr>
        <w:rFonts w:ascii="Arial" w:hAnsi="Arial" w:hint="default"/>
      </w:rPr>
    </w:lvl>
    <w:lvl w:ilvl="6" w:tplc="543C1AB4" w:tentative="1">
      <w:start w:val="1"/>
      <w:numFmt w:val="bullet"/>
      <w:lvlText w:val="•"/>
      <w:lvlJc w:val="left"/>
      <w:pPr>
        <w:tabs>
          <w:tab w:val="num" w:pos="5040"/>
        </w:tabs>
        <w:ind w:left="5040" w:hanging="360"/>
      </w:pPr>
      <w:rPr>
        <w:rFonts w:ascii="Arial" w:hAnsi="Arial" w:hint="default"/>
      </w:rPr>
    </w:lvl>
    <w:lvl w:ilvl="7" w:tplc="B596B490" w:tentative="1">
      <w:start w:val="1"/>
      <w:numFmt w:val="bullet"/>
      <w:lvlText w:val="•"/>
      <w:lvlJc w:val="left"/>
      <w:pPr>
        <w:tabs>
          <w:tab w:val="num" w:pos="5760"/>
        </w:tabs>
        <w:ind w:left="5760" w:hanging="360"/>
      </w:pPr>
      <w:rPr>
        <w:rFonts w:ascii="Arial" w:hAnsi="Arial" w:hint="default"/>
      </w:rPr>
    </w:lvl>
    <w:lvl w:ilvl="8" w:tplc="95B25E7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0F"/>
    <w:rsid w:val="00032B43"/>
    <w:rsid w:val="00092401"/>
    <w:rsid w:val="000B010D"/>
    <w:rsid w:val="000B27AC"/>
    <w:rsid w:val="000E736F"/>
    <w:rsid w:val="000F0AF7"/>
    <w:rsid w:val="00101957"/>
    <w:rsid w:val="00127EEA"/>
    <w:rsid w:val="001A5582"/>
    <w:rsid w:val="001A631C"/>
    <w:rsid w:val="001D7510"/>
    <w:rsid w:val="00207AC4"/>
    <w:rsid w:val="00235AC2"/>
    <w:rsid w:val="00251A43"/>
    <w:rsid w:val="0025336A"/>
    <w:rsid w:val="00286E5A"/>
    <w:rsid w:val="002C736E"/>
    <w:rsid w:val="00346D15"/>
    <w:rsid w:val="00376FE6"/>
    <w:rsid w:val="003B6C63"/>
    <w:rsid w:val="003E34F3"/>
    <w:rsid w:val="003E379F"/>
    <w:rsid w:val="004103E5"/>
    <w:rsid w:val="0041768C"/>
    <w:rsid w:val="00442FBB"/>
    <w:rsid w:val="00484614"/>
    <w:rsid w:val="004B547C"/>
    <w:rsid w:val="00533BFE"/>
    <w:rsid w:val="00564993"/>
    <w:rsid w:val="005D0B37"/>
    <w:rsid w:val="005D65D5"/>
    <w:rsid w:val="00612935"/>
    <w:rsid w:val="00626A7D"/>
    <w:rsid w:val="00633FAA"/>
    <w:rsid w:val="00635D1C"/>
    <w:rsid w:val="00654639"/>
    <w:rsid w:val="006738C4"/>
    <w:rsid w:val="00673C0C"/>
    <w:rsid w:val="006A355D"/>
    <w:rsid w:val="006C1532"/>
    <w:rsid w:val="006D5468"/>
    <w:rsid w:val="00743CBA"/>
    <w:rsid w:val="0074480E"/>
    <w:rsid w:val="00772CC8"/>
    <w:rsid w:val="007742D3"/>
    <w:rsid w:val="0077796E"/>
    <w:rsid w:val="0078754A"/>
    <w:rsid w:val="007A11A9"/>
    <w:rsid w:val="007A708B"/>
    <w:rsid w:val="00802276"/>
    <w:rsid w:val="00824A74"/>
    <w:rsid w:val="00895E6E"/>
    <w:rsid w:val="0089729F"/>
    <w:rsid w:val="008A6797"/>
    <w:rsid w:val="009008F9"/>
    <w:rsid w:val="00906F04"/>
    <w:rsid w:val="00937CCB"/>
    <w:rsid w:val="0096131F"/>
    <w:rsid w:val="00975AF5"/>
    <w:rsid w:val="009778C4"/>
    <w:rsid w:val="00986E68"/>
    <w:rsid w:val="00992C43"/>
    <w:rsid w:val="009A4021"/>
    <w:rsid w:val="009F7D13"/>
    <w:rsid w:val="00A000A6"/>
    <w:rsid w:val="00A4350B"/>
    <w:rsid w:val="00A54163"/>
    <w:rsid w:val="00AB2C7A"/>
    <w:rsid w:val="00AC7EDB"/>
    <w:rsid w:val="00B9797C"/>
    <w:rsid w:val="00BC3CFE"/>
    <w:rsid w:val="00C15EC3"/>
    <w:rsid w:val="00C40B01"/>
    <w:rsid w:val="00C521EA"/>
    <w:rsid w:val="00C84903"/>
    <w:rsid w:val="00C84C66"/>
    <w:rsid w:val="00D16738"/>
    <w:rsid w:val="00D82302"/>
    <w:rsid w:val="00DA47FC"/>
    <w:rsid w:val="00E03115"/>
    <w:rsid w:val="00E20E5B"/>
    <w:rsid w:val="00E335BF"/>
    <w:rsid w:val="00E6575C"/>
    <w:rsid w:val="00E76F08"/>
    <w:rsid w:val="00F0459F"/>
    <w:rsid w:val="00F205E4"/>
    <w:rsid w:val="00F57AE3"/>
    <w:rsid w:val="00FA4A9D"/>
    <w:rsid w:val="00FC043B"/>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7A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E3"/>
    <w:pPr>
      <w:ind w:left="720"/>
      <w:contextualSpacing/>
    </w:pPr>
  </w:style>
  <w:style w:type="character" w:styleId="Hyperlink">
    <w:name w:val="Hyperlink"/>
    <w:basedOn w:val="DefaultParagraphFont"/>
    <w:uiPriority w:val="99"/>
    <w:unhideWhenUsed/>
    <w:rsid w:val="008A6797"/>
    <w:rPr>
      <w:color w:val="0000FF" w:themeColor="hyperlink"/>
      <w:u w:val="single"/>
    </w:rPr>
  </w:style>
  <w:style w:type="paragraph" w:styleId="Footer">
    <w:name w:val="footer"/>
    <w:basedOn w:val="Normal"/>
    <w:link w:val="FooterChar"/>
    <w:uiPriority w:val="99"/>
    <w:unhideWhenUsed/>
    <w:rsid w:val="00E335BF"/>
    <w:pPr>
      <w:tabs>
        <w:tab w:val="center" w:pos="4320"/>
        <w:tab w:val="right" w:pos="8640"/>
      </w:tabs>
    </w:pPr>
  </w:style>
  <w:style w:type="character" w:customStyle="1" w:styleId="FooterChar">
    <w:name w:val="Footer Char"/>
    <w:basedOn w:val="DefaultParagraphFont"/>
    <w:link w:val="Footer"/>
    <w:uiPriority w:val="99"/>
    <w:rsid w:val="00E335BF"/>
  </w:style>
  <w:style w:type="character" w:styleId="PageNumber">
    <w:name w:val="page number"/>
    <w:basedOn w:val="DefaultParagraphFont"/>
    <w:uiPriority w:val="99"/>
    <w:semiHidden/>
    <w:unhideWhenUsed/>
    <w:rsid w:val="00E335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E3"/>
    <w:pPr>
      <w:ind w:left="720"/>
      <w:contextualSpacing/>
    </w:pPr>
  </w:style>
  <w:style w:type="character" w:styleId="Hyperlink">
    <w:name w:val="Hyperlink"/>
    <w:basedOn w:val="DefaultParagraphFont"/>
    <w:uiPriority w:val="99"/>
    <w:unhideWhenUsed/>
    <w:rsid w:val="008A6797"/>
    <w:rPr>
      <w:color w:val="0000FF" w:themeColor="hyperlink"/>
      <w:u w:val="single"/>
    </w:rPr>
  </w:style>
  <w:style w:type="paragraph" w:styleId="Footer">
    <w:name w:val="footer"/>
    <w:basedOn w:val="Normal"/>
    <w:link w:val="FooterChar"/>
    <w:uiPriority w:val="99"/>
    <w:unhideWhenUsed/>
    <w:rsid w:val="00E335BF"/>
    <w:pPr>
      <w:tabs>
        <w:tab w:val="center" w:pos="4320"/>
        <w:tab w:val="right" w:pos="8640"/>
      </w:tabs>
    </w:pPr>
  </w:style>
  <w:style w:type="character" w:customStyle="1" w:styleId="FooterChar">
    <w:name w:val="Footer Char"/>
    <w:basedOn w:val="DefaultParagraphFont"/>
    <w:link w:val="Footer"/>
    <w:uiPriority w:val="99"/>
    <w:rsid w:val="00E335BF"/>
  </w:style>
  <w:style w:type="character" w:styleId="PageNumber">
    <w:name w:val="page number"/>
    <w:basedOn w:val="DefaultParagraphFont"/>
    <w:uiPriority w:val="99"/>
    <w:semiHidden/>
    <w:unhideWhenUsed/>
    <w:rsid w:val="00E3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3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7">
          <w:marLeft w:val="288"/>
          <w:marRight w:val="0"/>
          <w:marTop w:val="115"/>
          <w:marBottom w:val="0"/>
          <w:divBdr>
            <w:top w:val="none" w:sz="0" w:space="0" w:color="auto"/>
            <w:left w:val="none" w:sz="0" w:space="0" w:color="auto"/>
            <w:bottom w:val="none" w:sz="0" w:space="0" w:color="auto"/>
            <w:right w:val="none" w:sz="0" w:space="0" w:color="auto"/>
          </w:divBdr>
        </w:div>
        <w:div w:id="1734426434">
          <w:marLeft w:val="288"/>
          <w:marRight w:val="0"/>
          <w:marTop w:val="115"/>
          <w:marBottom w:val="0"/>
          <w:divBdr>
            <w:top w:val="none" w:sz="0" w:space="0" w:color="auto"/>
            <w:left w:val="none" w:sz="0" w:space="0" w:color="auto"/>
            <w:bottom w:val="none" w:sz="0" w:space="0" w:color="auto"/>
            <w:right w:val="none" w:sz="0" w:space="0" w:color="auto"/>
          </w:divBdr>
        </w:div>
        <w:div w:id="841312505">
          <w:marLeft w:val="288"/>
          <w:marRight w:val="0"/>
          <w:marTop w:val="115"/>
          <w:marBottom w:val="0"/>
          <w:divBdr>
            <w:top w:val="none" w:sz="0" w:space="0" w:color="auto"/>
            <w:left w:val="none" w:sz="0" w:space="0" w:color="auto"/>
            <w:bottom w:val="none" w:sz="0" w:space="0" w:color="auto"/>
            <w:right w:val="none" w:sz="0" w:space="0" w:color="auto"/>
          </w:divBdr>
        </w:div>
        <w:div w:id="1251423953">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onrm.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1607</Words>
  <Characters>9163</Characters>
  <Application>Microsoft Macintosh Word</Application>
  <DocSecurity>0</DocSecurity>
  <Lines>76</Lines>
  <Paragraphs>21</Paragraphs>
  <ScaleCrop>false</ScaleCrop>
  <Company>Guilford</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Zhihong Chen</dc:creator>
  <cp:keywords/>
  <dc:description/>
  <cp:lastModifiedBy>Zhihong Chen</cp:lastModifiedBy>
  <cp:revision>6</cp:revision>
  <dcterms:created xsi:type="dcterms:W3CDTF">2014-10-24T18:29:00Z</dcterms:created>
  <dcterms:modified xsi:type="dcterms:W3CDTF">2014-11-02T16:33:00Z</dcterms:modified>
</cp:coreProperties>
</file>